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609FC">
        <w:rPr>
          <w:rFonts w:eastAsia="Calibri"/>
          <w:b/>
          <w:i/>
          <w:iCs/>
          <w:color w:val="000000"/>
          <w:sz w:val="28"/>
          <w:szCs w:val="28"/>
          <w:u w:val="single"/>
          <w:lang w:eastAsia="en-US"/>
        </w:rPr>
        <w:t>Regulaminu udzielania zamówień w Polskiej Grupie Górniczej S.A</w:t>
      </w:r>
      <w:r w:rsidRPr="009609FC">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46BFB44"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609FC" w:rsidRPr="009609FC">
        <w:rPr>
          <w:rFonts w:eastAsia="Calibri"/>
          <w:b/>
          <w:color w:val="000000"/>
          <w:sz w:val="28"/>
          <w:szCs w:val="28"/>
          <w:lang w:eastAsia="en-US"/>
        </w:rPr>
        <w:t>Usługi oczyszczania urządzeń kanalizacji deszczowej dla Polskiej Grupy Górniczej S.A. Oddział KWK Bolesław Śmiały</w:t>
      </w:r>
    </w:p>
    <w:p w14:paraId="3DE14426" w14:textId="296726C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609FC">
        <w:rPr>
          <w:rFonts w:eastAsia="Calibri"/>
          <w:b/>
          <w:color w:val="000000"/>
          <w:sz w:val="28"/>
          <w:szCs w:val="28"/>
          <w:lang w:eastAsia="en-US"/>
        </w:rPr>
        <w:t>402401538</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A324DDA" w14:textId="078524E9" w:rsidR="00297B5F"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3595696" w:history="1">
            <w:r w:rsidR="00297B5F" w:rsidRPr="00D818D4">
              <w:rPr>
                <w:rStyle w:val="Hipercze"/>
                <w:noProof/>
              </w:rPr>
              <w:t>Część I. Zamawiający:</w:t>
            </w:r>
            <w:r w:rsidR="00297B5F">
              <w:rPr>
                <w:noProof/>
                <w:webHidden/>
              </w:rPr>
              <w:tab/>
            </w:r>
            <w:r w:rsidR="00297B5F">
              <w:rPr>
                <w:noProof/>
                <w:webHidden/>
              </w:rPr>
              <w:fldChar w:fldCharType="begin"/>
            </w:r>
            <w:r w:rsidR="00297B5F">
              <w:rPr>
                <w:noProof/>
                <w:webHidden/>
              </w:rPr>
              <w:instrText xml:space="preserve"> PAGEREF _Toc183595696 \h </w:instrText>
            </w:r>
            <w:r w:rsidR="00297B5F">
              <w:rPr>
                <w:noProof/>
                <w:webHidden/>
              </w:rPr>
            </w:r>
            <w:r w:rsidR="00297B5F">
              <w:rPr>
                <w:noProof/>
                <w:webHidden/>
              </w:rPr>
              <w:fldChar w:fldCharType="separate"/>
            </w:r>
            <w:r w:rsidR="005C340B">
              <w:rPr>
                <w:noProof/>
                <w:webHidden/>
              </w:rPr>
              <w:t>3</w:t>
            </w:r>
            <w:r w:rsidR="00297B5F">
              <w:rPr>
                <w:noProof/>
                <w:webHidden/>
              </w:rPr>
              <w:fldChar w:fldCharType="end"/>
            </w:r>
          </w:hyperlink>
        </w:p>
        <w:p w14:paraId="36E16D7A" w14:textId="1B0FFCD7"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697" w:history="1">
            <w:r w:rsidR="00297B5F" w:rsidRPr="00D818D4">
              <w:rPr>
                <w:rStyle w:val="Hipercze"/>
                <w:iCs/>
                <w:noProof/>
              </w:rPr>
              <w:t>Oddział  KWK Bolesław Śmiały</w:t>
            </w:r>
            <w:r w:rsidR="00297B5F">
              <w:rPr>
                <w:noProof/>
                <w:webHidden/>
              </w:rPr>
              <w:tab/>
            </w:r>
            <w:r w:rsidR="00297B5F">
              <w:rPr>
                <w:noProof/>
                <w:webHidden/>
              </w:rPr>
              <w:fldChar w:fldCharType="begin"/>
            </w:r>
            <w:r w:rsidR="00297B5F">
              <w:rPr>
                <w:noProof/>
                <w:webHidden/>
              </w:rPr>
              <w:instrText xml:space="preserve"> PAGEREF _Toc183595697 \h </w:instrText>
            </w:r>
            <w:r w:rsidR="00297B5F">
              <w:rPr>
                <w:noProof/>
                <w:webHidden/>
              </w:rPr>
              <w:fldChar w:fldCharType="separate"/>
            </w:r>
            <w:r>
              <w:rPr>
                <w:b/>
                <w:bCs/>
                <w:noProof/>
                <w:webHidden/>
              </w:rPr>
              <w:t>Błąd! Nie zdefiniowano zakładki.</w:t>
            </w:r>
            <w:r w:rsidR="00297B5F">
              <w:rPr>
                <w:noProof/>
                <w:webHidden/>
              </w:rPr>
              <w:fldChar w:fldCharType="end"/>
            </w:r>
          </w:hyperlink>
        </w:p>
        <w:p w14:paraId="0131AD87" w14:textId="4735C343"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698" w:history="1">
            <w:r w:rsidR="00297B5F" w:rsidRPr="00D818D4">
              <w:rPr>
                <w:rStyle w:val="Hipercze"/>
                <w:iCs/>
                <w:noProof/>
              </w:rPr>
              <w:t>Ul. Św. Barbary 12</w:t>
            </w:r>
            <w:r w:rsidR="00297B5F">
              <w:rPr>
                <w:noProof/>
                <w:webHidden/>
              </w:rPr>
              <w:tab/>
            </w:r>
            <w:r w:rsidR="00297B5F">
              <w:rPr>
                <w:noProof/>
                <w:webHidden/>
              </w:rPr>
              <w:fldChar w:fldCharType="begin"/>
            </w:r>
            <w:r w:rsidR="00297B5F">
              <w:rPr>
                <w:noProof/>
                <w:webHidden/>
              </w:rPr>
              <w:instrText xml:space="preserve"> PAGEREF _Toc183595698 \h </w:instrText>
            </w:r>
            <w:r w:rsidR="00297B5F">
              <w:rPr>
                <w:noProof/>
                <w:webHidden/>
              </w:rPr>
              <w:fldChar w:fldCharType="separate"/>
            </w:r>
            <w:r>
              <w:rPr>
                <w:b/>
                <w:bCs/>
                <w:noProof/>
                <w:webHidden/>
              </w:rPr>
              <w:t>Błąd! Nie zdefiniowano zakładki.</w:t>
            </w:r>
            <w:r w:rsidR="00297B5F">
              <w:rPr>
                <w:noProof/>
                <w:webHidden/>
              </w:rPr>
              <w:fldChar w:fldCharType="end"/>
            </w:r>
          </w:hyperlink>
        </w:p>
        <w:p w14:paraId="69DABD1A" w14:textId="7698D0E1"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699" w:history="1">
            <w:r w:rsidR="00297B5F" w:rsidRPr="00D818D4">
              <w:rPr>
                <w:rStyle w:val="Hipercze"/>
                <w:iCs/>
                <w:noProof/>
              </w:rPr>
              <w:t>43-173 Łaziska Górne</w:t>
            </w:r>
            <w:r w:rsidR="00297B5F">
              <w:rPr>
                <w:noProof/>
                <w:webHidden/>
              </w:rPr>
              <w:tab/>
            </w:r>
            <w:r w:rsidR="00297B5F">
              <w:rPr>
                <w:noProof/>
                <w:webHidden/>
              </w:rPr>
              <w:fldChar w:fldCharType="begin"/>
            </w:r>
            <w:r w:rsidR="00297B5F">
              <w:rPr>
                <w:noProof/>
                <w:webHidden/>
              </w:rPr>
              <w:instrText xml:space="preserve"> PAGEREF _Toc183595699 \h </w:instrText>
            </w:r>
            <w:r w:rsidR="00297B5F">
              <w:rPr>
                <w:noProof/>
                <w:webHidden/>
              </w:rPr>
              <w:fldChar w:fldCharType="separate"/>
            </w:r>
            <w:r>
              <w:rPr>
                <w:b/>
                <w:bCs/>
                <w:noProof/>
                <w:webHidden/>
              </w:rPr>
              <w:t>Błąd! Nie zdefiniowano zakładki.</w:t>
            </w:r>
            <w:r w:rsidR="00297B5F">
              <w:rPr>
                <w:noProof/>
                <w:webHidden/>
              </w:rPr>
              <w:fldChar w:fldCharType="end"/>
            </w:r>
          </w:hyperlink>
        </w:p>
        <w:p w14:paraId="07957CF8" w14:textId="0826EE2A"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0" w:history="1">
            <w:r w:rsidR="00297B5F" w:rsidRPr="00D818D4">
              <w:rPr>
                <w:rStyle w:val="Hipercze"/>
                <w:noProof/>
              </w:rPr>
              <w:t>Część II. Postępowanie</w:t>
            </w:r>
            <w:r w:rsidR="00297B5F">
              <w:rPr>
                <w:noProof/>
                <w:webHidden/>
              </w:rPr>
              <w:tab/>
            </w:r>
            <w:r w:rsidR="00297B5F">
              <w:rPr>
                <w:noProof/>
                <w:webHidden/>
              </w:rPr>
              <w:fldChar w:fldCharType="begin"/>
            </w:r>
            <w:r w:rsidR="00297B5F">
              <w:rPr>
                <w:noProof/>
                <w:webHidden/>
              </w:rPr>
              <w:instrText xml:space="preserve"> PAGEREF _Toc183595700 \h </w:instrText>
            </w:r>
            <w:r w:rsidR="00297B5F">
              <w:rPr>
                <w:noProof/>
                <w:webHidden/>
              </w:rPr>
            </w:r>
            <w:r w:rsidR="00297B5F">
              <w:rPr>
                <w:noProof/>
                <w:webHidden/>
              </w:rPr>
              <w:fldChar w:fldCharType="separate"/>
            </w:r>
            <w:r>
              <w:rPr>
                <w:noProof/>
                <w:webHidden/>
              </w:rPr>
              <w:t>3</w:t>
            </w:r>
            <w:r w:rsidR="00297B5F">
              <w:rPr>
                <w:noProof/>
                <w:webHidden/>
              </w:rPr>
              <w:fldChar w:fldCharType="end"/>
            </w:r>
          </w:hyperlink>
        </w:p>
        <w:p w14:paraId="0CE7F1F7" w14:textId="77D0D010"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1" w:history="1">
            <w:r w:rsidR="00297B5F" w:rsidRPr="00D818D4">
              <w:rPr>
                <w:rStyle w:val="Hipercze"/>
                <w:noProof/>
              </w:rPr>
              <w:t>Część III. Przedmiot zamówienia. Termin wykonania.</w:t>
            </w:r>
            <w:r w:rsidR="00297B5F">
              <w:rPr>
                <w:noProof/>
                <w:webHidden/>
              </w:rPr>
              <w:tab/>
            </w:r>
            <w:r w:rsidR="00297B5F">
              <w:rPr>
                <w:noProof/>
                <w:webHidden/>
              </w:rPr>
              <w:fldChar w:fldCharType="begin"/>
            </w:r>
            <w:r w:rsidR="00297B5F">
              <w:rPr>
                <w:noProof/>
                <w:webHidden/>
              </w:rPr>
              <w:instrText xml:space="preserve"> PAGEREF _Toc183595701 \h </w:instrText>
            </w:r>
            <w:r w:rsidR="00297B5F">
              <w:rPr>
                <w:noProof/>
                <w:webHidden/>
              </w:rPr>
            </w:r>
            <w:r w:rsidR="00297B5F">
              <w:rPr>
                <w:noProof/>
                <w:webHidden/>
              </w:rPr>
              <w:fldChar w:fldCharType="separate"/>
            </w:r>
            <w:r>
              <w:rPr>
                <w:noProof/>
                <w:webHidden/>
              </w:rPr>
              <w:t>4</w:t>
            </w:r>
            <w:r w:rsidR="00297B5F">
              <w:rPr>
                <w:noProof/>
                <w:webHidden/>
              </w:rPr>
              <w:fldChar w:fldCharType="end"/>
            </w:r>
          </w:hyperlink>
        </w:p>
        <w:p w14:paraId="393A493A" w14:textId="238F3D2C"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2" w:history="1">
            <w:r w:rsidR="00297B5F" w:rsidRPr="00D818D4">
              <w:rPr>
                <w:rStyle w:val="Hipercze"/>
                <w:noProof/>
              </w:rPr>
              <w:t>Część IV. Oferty częściowe</w:t>
            </w:r>
            <w:r w:rsidR="00297B5F">
              <w:rPr>
                <w:noProof/>
                <w:webHidden/>
              </w:rPr>
              <w:tab/>
            </w:r>
            <w:r w:rsidR="00297B5F">
              <w:rPr>
                <w:noProof/>
                <w:webHidden/>
              </w:rPr>
              <w:fldChar w:fldCharType="begin"/>
            </w:r>
            <w:r w:rsidR="00297B5F">
              <w:rPr>
                <w:noProof/>
                <w:webHidden/>
              </w:rPr>
              <w:instrText xml:space="preserve"> PAGEREF _Toc183595702 \h </w:instrText>
            </w:r>
            <w:r w:rsidR="00297B5F">
              <w:rPr>
                <w:noProof/>
                <w:webHidden/>
              </w:rPr>
            </w:r>
            <w:r w:rsidR="00297B5F">
              <w:rPr>
                <w:noProof/>
                <w:webHidden/>
              </w:rPr>
              <w:fldChar w:fldCharType="separate"/>
            </w:r>
            <w:r>
              <w:rPr>
                <w:noProof/>
                <w:webHidden/>
              </w:rPr>
              <w:t>4</w:t>
            </w:r>
            <w:r w:rsidR="00297B5F">
              <w:rPr>
                <w:noProof/>
                <w:webHidden/>
              </w:rPr>
              <w:fldChar w:fldCharType="end"/>
            </w:r>
          </w:hyperlink>
        </w:p>
        <w:p w14:paraId="0C180E44" w14:textId="006E9A41"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3" w:history="1">
            <w:r w:rsidR="00297B5F" w:rsidRPr="00D818D4">
              <w:rPr>
                <w:rStyle w:val="Hipercze"/>
                <w:noProof/>
              </w:rPr>
              <w:t>Część V. Kwalifikacja podmiotowa Wykonawców</w:t>
            </w:r>
            <w:r w:rsidR="00297B5F">
              <w:rPr>
                <w:noProof/>
                <w:webHidden/>
              </w:rPr>
              <w:tab/>
            </w:r>
            <w:r w:rsidR="00297B5F">
              <w:rPr>
                <w:noProof/>
                <w:webHidden/>
              </w:rPr>
              <w:fldChar w:fldCharType="begin"/>
            </w:r>
            <w:r w:rsidR="00297B5F">
              <w:rPr>
                <w:noProof/>
                <w:webHidden/>
              </w:rPr>
              <w:instrText xml:space="preserve"> PAGEREF _Toc183595703 \h </w:instrText>
            </w:r>
            <w:r w:rsidR="00297B5F">
              <w:rPr>
                <w:noProof/>
                <w:webHidden/>
              </w:rPr>
            </w:r>
            <w:r w:rsidR="00297B5F">
              <w:rPr>
                <w:noProof/>
                <w:webHidden/>
              </w:rPr>
              <w:fldChar w:fldCharType="separate"/>
            </w:r>
            <w:r>
              <w:rPr>
                <w:noProof/>
                <w:webHidden/>
              </w:rPr>
              <w:t>4</w:t>
            </w:r>
            <w:r w:rsidR="00297B5F">
              <w:rPr>
                <w:noProof/>
                <w:webHidden/>
              </w:rPr>
              <w:fldChar w:fldCharType="end"/>
            </w:r>
          </w:hyperlink>
        </w:p>
        <w:p w14:paraId="11E7F22A" w14:textId="2ABA2436"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4" w:history="1">
            <w:r w:rsidR="00297B5F" w:rsidRPr="00D818D4">
              <w:rPr>
                <w:rStyle w:val="Hipercze"/>
                <w:noProof/>
              </w:rPr>
              <w:t>Część VI. Wykonawcy występujący wspólnie (konsorcjum):</w:t>
            </w:r>
            <w:r w:rsidR="00297B5F">
              <w:rPr>
                <w:noProof/>
                <w:webHidden/>
              </w:rPr>
              <w:tab/>
            </w:r>
            <w:r w:rsidR="00297B5F">
              <w:rPr>
                <w:noProof/>
                <w:webHidden/>
              </w:rPr>
              <w:fldChar w:fldCharType="begin"/>
            </w:r>
            <w:r w:rsidR="00297B5F">
              <w:rPr>
                <w:noProof/>
                <w:webHidden/>
              </w:rPr>
              <w:instrText xml:space="preserve"> PAGEREF _Toc183595704 \h </w:instrText>
            </w:r>
            <w:r w:rsidR="00297B5F">
              <w:rPr>
                <w:noProof/>
                <w:webHidden/>
              </w:rPr>
            </w:r>
            <w:r w:rsidR="00297B5F">
              <w:rPr>
                <w:noProof/>
                <w:webHidden/>
              </w:rPr>
              <w:fldChar w:fldCharType="separate"/>
            </w:r>
            <w:r>
              <w:rPr>
                <w:noProof/>
                <w:webHidden/>
              </w:rPr>
              <w:t>7</w:t>
            </w:r>
            <w:r w:rsidR="00297B5F">
              <w:rPr>
                <w:noProof/>
                <w:webHidden/>
              </w:rPr>
              <w:fldChar w:fldCharType="end"/>
            </w:r>
          </w:hyperlink>
        </w:p>
        <w:p w14:paraId="0A41F639" w14:textId="61BD20CD"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5" w:history="1">
            <w:r w:rsidR="00297B5F" w:rsidRPr="00D818D4">
              <w:rPr>
                <w:rStyle w:val="Hipercze"/>
                <w:noProof/>
              </w:rPr>
              <w:t>Część VII. Udostępnienie zasobów</w:t>
            </w:r>
            <w:r w:rsidR="00297B5F">
              <w:rPr>
                <w:noProof/>
                <w:webHidden/>
              </w:rPr>
              <w:tab/>
            </w:r>
            <w:r w:rsidR="00297B5F">
              <w:rPr>
                <w:noProof/>
                <w:webHidden/>
              </w:rPr>
              <w:fldChar w:fldCharType="begin"/>
            </w:r>
            <w:r w:rsidR="00297B5F">
              <w:rPr>
                <w:noProof/>
                <w:webHidden/>
              </w:rPr>
              <w:instrText xml:space="preserve"> PAGEREF _Toc183595705 \h </w:instrText>
            </w:r>
            <w:r w:rsidR="00297B5F">
              <w:rPr>
                <w:noProof/>
                <w:webHidden/>
              </w:rPr>
            </w:r>
            <w:r w:rsidR="00297B5F">
              <w:rPr>
                <w:noProof/>
                <w:webHidden/>
              </w:rPr>
              <w:fldChar w:fldCharType="separate"/>
            </w:r>
            <w:r>
              <w:rPr>
                <w:noProof/>
                <w:webHidden/>
              </w:rPr>
              <w:t>8</w:t>
            </w:r>
            <w:r w:rsidR="00297B5F">
              <w:rPr>
                <w:noProof/>
                <w:webHidden/>
              </w:rPr>
              <w:fldChar w:fldCharType="end"/>
            </w:r>
          </w:hyperlink>
        </w:p>
        <w:p w14:paraId="1F8FAEB1" w14:textId="30A58E00"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6" w:history="1">
            <w:r w:rsidR="00297B5F" w:rsidRPr="00D818D4">
              <w:rPr>
                <w:rStyle w:val="Hipercze"/>
                <w:noProof/>
              </w:rPr>
              <w:t>Część VIII. Podmiotowe środki dowodowe.</w:t>
            </w:r>
            <w:r w:rsidR="00297B5F">
              <w:rPr>
                <w:noProof/>
                <w:webHidden/>
              </w:rPr>
              <w:tab/>
            </w:r>
            <w:r w:rsidR="00297B5F">
              <w:rPr>
                <w:noProof/>
                <w:webHidden/>
              </w:rPr>
              <w:fldChar w:fldCharType="begin"/>
            </w:r>
            <w:r w:rsidR="00297B5F">
              <w:rPr>
                <w:noProof/>
                <w:webHidden/>
              </w:rPr>
              <w:instrText xml:space="preserve"> PAGEREF _Toc183595706 \h </w:instrText>
            </w:r>
            <w:r w:rsidR="00297B5F">
              <w:rPr>
                <w:noProof/>
                <w:webHidden/>
              </w:rPr>
            </w:r>
            <w:r w:rsidR="00297B5F">
              <w:rPr>
                <w:noProof/>
                <w:webHidden/>
              </w:rPr>
              <w:fldChar w:fldCharType="separate"/>
            </w:r>
            <w:r>
              <w:rPr>
                <w:noProof/>
                <w:webHidden/>
              </w:rPr>
              <w:t>9</w:t>
            </w:r>
            <w:r w:rsidR="00297B5F">
              <w:rPr>
                <w:noProof/>
                <w:webHidden/>
              </w:rPr>
              <w:fldChar w:fldCharType="end"/>
            </w:r>
          </w:hyperlink>
        </w:p>
        <w:p w14:paraId="662D88CD" w14:textId="354AB7FE"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7" w:history="1">
            <w:r w:rsidR="00297B5F" w:rsidRPr="00D818D4">
              <w:rPr>
                <w:rStyle w:val="Hipercze"/>
                <w:noProof/>
              </w:rPr>
              <w:t>Część IX. Przedmiotowe środki dowodowe oraz pozostałe dokumenty i oświadczenia</w:t>
            </w:r>
            <w:r w:rsidR="00297B5F">
              <w:rPr>
                <w:noProof/>
                <w:webHidden/>
              </w:rPr>
              <w:tab/>
            </w:r>
            <w:r w:rsidR="00297B5F">
              <w:rPr>
                <w:noProof/>
                <w:webHidden/>
              </w:rPr>
              <w:fldChar w:fldCharType="begin"/>
            </w:r>
            <w:r w:rsidR="00297B5F">
              <w:rPr>
                <w:noProof/>
                <w:webHidden/>
              </w:rPr>
              <w:instrText xml:space="preserve"> PAGEREF _Toc183595707 \h </w:instrText>
            </w:r>
            <w:r w:rsidR="00297B5F">
              <w:rPr>
                <w:noProof/>
                <w:webHidden/>
              </w:rPr>
            </w:r>
            <w:r w:rsidR="00297B5F">
              <w:rPr>
                <w:noProof/>
                <w:webHidden/>
              </w:rPr>
              <w:fldChar w:fldCharType="separate"/>
            </w:r>
            <w:r>
              <w:rPr>
                <w:noProof/>
                <w:webHidden/>
              </w:rPr>
              <w:t>12</w:t>
            </w:r>
            <w:r w:rsidR="00297B5F">
              <w:rPr>
                <w:noProof/>
                <w:webHidden/>
              </w:rPr>
              <w:fldChar w:fldCharType="end"/>
            </w:r>
          </w:hyperlink>
        </w:p>
        <w:p w14:paraId="7BE60BC4" w14:textId="1524FA4E"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8" w:history="1">
            <w:r w:rsidR="00297B5F" w:rsidRPr="00D818D4">
              <w:rPr>
                <w:rStyle w:val="Hipercze"/>
                <w:noProof/>
              </w:rPr>
              <w:t>Część X. Podwykonawstwo</w:t>
            </w:r>
            <w:r w:rsidR="00297B5F">
              <w:rPr>
                <w:noProof/>
                <w:webHidden/>
              </w:rPr>
              <w:tab/>
            </w:r>
            <w:r w:rsidR="00297B5F">
              <w:rPr>
                <w:noProof/>
                <w:webHidden/>
              </w:rPr>
              <w:fldChar w:fldCharType="begin"/>
            </w:r>
            <w:r w:rsidR="00297B5F">
              <w:rPr>
                <w:noProof/>
                <w:webHidden/>
              </w:rPr>
              <w:instrText xml:space="preserve"> PAGEREF _Toc183595708 \h </w:instrText>
            </w:r>
            <w:r w:rsidR="00297B5F">
              <w:rPr>
                <w:noProof/>
                <w:webHidden/>
              </w:rPr>
            </w:r>
            <w:r w:rsidR="00297B5F">
              <w:rPr>
                <w:noProof/>
                <w:webHidden/>
              </w:rPr>
              <w:fldChar w:fldCharType="separate"/>
            </w:r>
            <w:r>
              <w:rPr>
                <w:noProof/>
                <w:webHidden/>
              </w:rPr>
              <w:t>13</w:t>
            </w:r>
            <w:r w:rsidR="00297B5F">
              <w:rPr>
                <w:noProof/>
                <w:webHidden/>
              </w:rPr>
              <w:fldChar w:fldCharType="end"/>
            </w:r>
          </w:hyperlink>
        </w:p>
        <w:p w14:paraId="435E629A" w14:textId="7FB00E95"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09" w:history="1">
            <w:r w:rsidR="00297B5F" w:rsidRPr="00D818D4">
              <w:rPr>
                <w:rStyle w:val="Hipercze"/>
                <w:noProof/>
              </w:rPr>
              <w:t>Część XI. Wadium</w:t>
            </w:r>
            <w:r w:rsidR="00297B5F">
              <w:rPr>
                <w:noProof/>
                <w:webHidden/>
              </w:rPr>
              <w:tab/>
            </w:r>
            <w:r w:rsidR="00297B5F">
              <w:rPr>
                <w:noProof/>
                <w:webHidden/>
              </w:rPr>
              <w:fldChar w:fldCharType="begin"/>
            </w:r>
            <w:r w:rsidR="00297B5F">
              <w:rPr>
                <w:noProof/>
                <w:webHidden/>
              </w:rPr>
              <w:instrText xml:space="preserve"> PAGEREF _Toc183595709 \h </w:instrText>
            </w:r>
            <w:r w:rsidR="00297B5F">
              <w:rPr>
                <w:noProof/>
                <w:webHidden/>
              </w:rPr>
            </w:r>
            <w:r w:rsidR="00297B5F">
              <w:rPr>
                <w:noProof/>
                <w:webHidden/>
              </w:rPr>
              <w:fldChar w:fldCharType="separate"/>
            </w:r>
            <w:r>
              <w:rPr>
                <w:noProof/>
                <w:webHidden/>
              </w:rPr>
              <w:t>13</w:t>
            </w:r>
            <w:r w:rsidR="00297B5F">
              <w:rPr>
                <w:noProof/>
                <w:webHidden/>
              </w:rPr>
              <w:fldChar w:fldCharType="end"/>
            </w:r>
          </w:hyperlink>
        </w:p>
        <w:p w14:paraId="16F9864A" w14:textId="62E9B158"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0" w:history="1">
            <w:r w:rsidR="00297B5F" w:rsidRPr="00D818D4">
              <w:rPr>
                <w:rStyle w:val="Hipercze"/>
                <w:noProof/>
              </w:rPr>
              <w:t>Część XII. Opis sposobu przygotowania oferty</w:t>
            </w:r>
            <w:r w:rsidR="00297B5F">
              <w:rPr>
                <w:noProof/>
                <w:webHidden/>
              </w:rPr>
              <w:tab/>
            </w:r>
            <w:r w:rsidR="00297B5F">
              <w:rPr>
                <w:noProof/>
                <w:webHidden/>
              </w:rPr>
              <w:fldChar w:fldCharType="begin"/>
            </w:r>
            <w:r w:rsidR="00297B5F">
              <w:rPr>
                <w:noProof/>
                <w:webHidden/>
              </w:rPr>
              <w:instrText xml:space="preserve"> PAGEREF _Toc183595710 \h </w:instrText>
            </w:r>
            <w:r w:rsidR="00297B5F">
              <w:rPr>
                <w:noProof/>
                <w:webHidden/>
              </w:rPr>
            </w:r>
            <w:r w:rsidR="00297B5F">
              <w:rPr>
                <w:noProof/>
                <w:webHidden/>
              </w:rPr>
              <w:fldChar w:fldCharType="separate"/>
            </w:r>
            <w:r>
              <w:rPr>
                <w:noProof/>
                <w:webHidden/>
              </w:rPr>
              <w:t>13</w:t>
            </w:r>
            <w:r w:rsidR="00297B5F">
              <w:rPr>
                <w:noProof/>
                <w:webHidden/>
              </w:rPr>
              <w:fldChar w:fldCharType="end"/>
            </w:r>
          </w:hyperlink>
        </w:p>
        <w:p w14:paraId="7DA17E46" w14:textId="163BFA08"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1" w:history="1">
            <w:r w:rsidR="00297B5F" w:rsidRPr="00D818D4">
              <w:rPr>
                <w:rStyle w:val="Hipercze"/>
                <w:noProof/>
              </w:rPr>
              <w:t>Część XIII. Miejsce, termin składania i otwarcia ofert oraz termin związania ofertą</w:t>
            </w:r>
            <w:r w:rsidR="00297B5F">
              <w:rPr>
                <w:noProof/>
                <w:webHidden/>
              </w:rPr>
              <w:tab/>
            </w:r>
            <w:r w:rsidR="00297B5F">
              <w:rPr>
                <w:noProof/>
                <w:webHidden/>
              </w:rPr>
              <w:fldChar w:fldCharType="begin"/>
            </w:r>
            <w:r w:rsidR="00297B5F">
              <w:rPr>
                <w:noProof/>
                <w:webHidden/>
              </w:rPr>
              <w:instrText xml:space="preserve"> PAGEREF _Toc183595711 \h </w:instrText>
            </w:r>
            <w:r w:rsidR="00297B5F">
              <w:rPr>
                <w:noProof/>
                <w:webHidden/>
              </w:rPr>
            </w:r>
            <w:r w:rsidR="00297B5F">
              <w:rPr>
                <w:noProof/>
                <w:webHidden/>
              </w:rPr>
              <w:fldChar w:fldCharType="separate"/>
            </w:r>
            <w:r>
              <w:rPr>
                <w:noProof/>
                <w:webHidden/>
              </w:rPr>
              <w:t>16</w:t>
            </w:r>
            <w:r w:rsidR="00297B5F">
              <w:rPr>
                <w:noProof/>
                <w:webHidden/>
              </w:rPr>
              <w:fldChar w:fldCharType="end"/>
            </w:r>
          </w:hyperlink>
        </w:p>
        <w:p w14:paraId="377648E1" w14:textId="429931E7"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2" w:history="1">
            <w:r w:rsidR="00297B5F" w:rsidRPr="00D818D4">
              <w:rPr>
                <w:rStyle w:val="Hipercze"/>
                <w:noProof/>
              </w:rPr>
              <w:t>Część XIV. Informacja o środkach komunikacji elektronicznej oraz wymaganiach technicznych i organizacyjnych sporządzania, wysyłania i odbierania korespondencji</w:t>
            </w:r>
            <w:r w:rsidR="00297B5F">
              <w:rPr>
                <w:noProof/>
                <w:webHidden/>
              </w:rPr>
              <w:tab/>
            </w:r>
            <w:r w:rsidR="00297B5F">
              <w:rPr>
                <w:noProof/>
                <w:webHidden/>
              </w:rPr>
              <w:fldChar w:fldCharType="begin"/>
            </w:r>
            <w:r w:rsidR="00297B5F">
              <w:rPr>
                <w:noProof/>
                <w:webHidden/>
              </w:rPr>
              <w:instrText xml:space="preserve"> PAGEREF _Toc183595712 \h </w:instrText>
            </w:r>
            <w:r w:rsidR="00297B5F">
              <w:rPr>
                <w:noProof/>
                <w:webHidden/>
              </w:rPr>
            </w:r>
            <w:r w:rsidR="00297B5F">
              <w:rPr>
                <w:noProof/>
                <w:webHidden/>
              </w:rPr>
              <w:fldChar w:fldCharType="separate"/>
            </w:r>
            <w:r>
              <w:rPr>
                <w:noProof/>
                <w:webHidden/>
              </w:rPr>
              <w:t>17</w:t>
            </w:r>
            <w:r w:rsidR="00297B5F">
              <w:rPr>
                <w:noProof/>
                <w:webHidden/>
              </w:rPr>
              <w:fldChar w:fldCharType="end"/>
            </w:r>
          </w:hyperlink>
        </w:p>
        <w:p w14:paraId="4FD6A68B" w14:textId="78C04112"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3" w:history="1">
            <w:r w:rsidR="00297B5F" w:rsidRPr="00D818D4">
              <w:rPr>
                <w:rStyle w:val="Hipercze"/>
                <w:noProof/>
              </w:rPr>
              <w:t>Część XV. Opis sposobu obliczenia ceny</w:t>
            </w:r>
            <w:r w:rsidR="00297B5F">
              <w:rPr>
                <w:noProof/>
                <w:webHidden/>
              </w:rPr>
              <w:tab/>
            </w:r>
            <w:r w:rsidR="00297B5F">
              <w:rPr>
                <w:noProof/>
                <w:webHidden/>
              </w:rPr>
              <w:fldChar w:fldCharType="begin"/>
            </w:r>
            <w:r w:rsidR="00297B5F">
              <w:rPr>
                <w:noProof/>
                <w:webHidden/>
              </w:rPr>
              <w:instrText xml:space="preserve"> PAGEREF _Toc183595713 \h </w:instrText>
            </w:r>
            <w:r w:rsidR="00297B5F">
              <w:rPr>
                <w:noProof/>
                <w:webHidden/>
              </w:rPr>
            </w:r>
            <w:r w:rsidR="00297B5F">
              <w:rPr>
                <w:noProof/>
                <w:webHidden/>
              </w:rPr>
              <w:fldChar w:fldCharType="separate"/>
            </w:r>
            <w:r>
              <w:rPr>
                <w:noProof/>
                <w:webHidden/>
              </w:rPr>
              <w:t>17</w:t>
            </w:r>
            <w:r w:rsidR="00297B5F">
              <w:rPr>
                <w:noProof/>
                <w:webHidden/>
              </w:rPr>
              <w:fldChar w:fldCharType="end"/>
            </w:r>
          </w:hyperlink>
        </w:p>
        <w:p w14:paraId="78C01548" w14:textId="7EC68565"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4" w:history="1">
            <w:r w:rsidR="00297B5F" w:rsidRPr="00D818D4">
              <w:rPr>
                <w:rStyle w:val="Hipercze"/>
                <w:noProof/>
              </w:rPr>
              <w:t>Część XVI. Kryteria oceny ofert</w:t>
            </w:r>
            <w:r w:rsidR="00297B5F">
              <w:rPr>
                <w:noProof/>
                <w:webHidden/>
              </w:rPr>
              <w:tab/>
            </w:r>
            <w:r w:rsidR="00297B5F">
              <w:rPr>
                <w:noProof/>
                <w:webHidden/>
              </w:rPr>
              <w:fldChar w:fldCharType="begin"/>
            </w:r>
            <w:r w:rsidR="00297B5F">
              <w:rPr>
                <w:noProof/>
                <w:webHidden/>
              </w:rPr>
              <w:instrText xml:space="preserve"> PAGEREF _Toc183595714 \h </w:instrText>
            </w:r>
            <w:r w:rsidR="00297B5F">
              <w:rPr>
                <w:noProof/>
                <w:webHidden/>
              </w:rPr>
            </w:r>
            <w:r w:rsidR="00297B5F">
              <w:rPr>
                <w:noProof/>
                <w:webHidden/>
              </w:rPr>
              <w:fldChar w:fldCharType="separate"/>
            </w:r>
            <w:r>
              <w:rPr>
                <w:noProof/>
                <w:webHidden/>
              </w:rPr>
              <w:t>18</w:t>
            </w:r>
            <w:r w:rsidR="00297B5F">
              <w:rPr>
                <w:noProof/>
                <w:webHidden/>
              </w:rPr>
              <w:fldChar w:fldCharType="end"/>
            </w:r>
          </w:hyperlink>
        </w:p>
        <w:p w14:paraId="7BFD75D8" w14:textId="76522323"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5" w:history="1">
            <w:r w:rsidR="00297B5F" w:rsidRPr="00D818D4">
              <w:rPr>
                <w:rStyle w:val="Hipercze"/>
                <w:noProof/>
              </w:rPr>
              <w:t>Część XVII. Aukcja elektroniczna</w:t>
            </w:r>
            <w:r w:rsidR="00297B5F">
              <w:rPr>
                <w:noProof/>
                <w:webHidden/>
              </w:rPr>
              <w:tab/>
            </w:r>
            <w:r w:rsidR="00297B5F">
              <w:rPr>
                <w:noProof/>
                <w:webHidden/>
              </w:rPr>
              <w:fldChar w:fldCharType="begin"/>
            </w:r>
            <w:r w:rsidR="00297B5F">
              <w:rPr>
                <w:noProof/>
                <w:webHidden/>
              </w:rPr>
              <w:instrText xml:space="preserve"> PAGEREF _Toc183595715 \h </w:instrText>
            </w:r>
            <w:r w:rsidR="00297B5F">
              <w:rPr>
                <w:noProof/>
                <w:webHidden/>
              </w:rPr>
            </w:r>
            <w:r w:rsidR="00297B5F">
              <w:rPr>
                <w:noProof/>
                <w:webHidden/>
              </w:rPr>
              <w:fldChar w:fldCharType="separate"/>
            </w:r>
            <w:r>
              <w:rPr>
                <w:noProof/>
                <w:webHidden/>
              </w:rPr>
              <w:t>18</w:t>
            </w:r>
            <w:r w:rsidR="00297B5F">
              <w:rPr>
                <w:noProof/>
                <w:webHidden/>
              </w:rPr>
              <w:fldChar w:fldCharType="end"/>
            </w:r>
          </w:hyperlink>
        </w:p>
        <w:p w14:paraId="459EE810" w14:textId="4BF779F3"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6" w:history="1">
            <w:r w:rsidR="00297B5F" w:rsidRPr="00D818D4">
              <w:rPr>
                <w:rStyle w:val="Hipercze"/>
                <w:noProof/>
              </w:rPr>
              <w:t>Część XVIII. Kolejność podejmowania czynności przez Zamawiającego</w:t>
            </w:r>
            <w:r w:rsidR="00297B5F">
              <w:rPr>
                <w:noProof/>
                <w:webHidden/>
              </w:rPr>
              <w:tab/>
            </w:r>
            <w:r w:rsidR="00297B5F">
              <w:rPr>
                <w:noProof/>
                <w:webHidden/>
              </w:rPr>
              <w:fldChar w:fldCharType="begin"/>
            </w:r>
            <w:r w:rsidR="00297B5F">
              <w:rPr>
                <w:noProof/>
                <w:webHidden/>
              </w:rPr>
              <w:instrText xml:space="preserve"> PAGEREF _Toc183595716 \h </w:instrText>
            </w:r>
            <w:r w:rsidR="00297B5F">
              <w:rPr>
                <w:noProof/>
                <w:webHidden/>
              </w:rPr>
            </w:r>
            <w:r w:rsidR="00297B5F">
              <w:rPr>
                <w:noProof/>
                <w:webHidden/>
              </w:rPr>
              <w:fldChar w:fldCharType="separate"/>
            </w:r>
            <w:r>
              <w:rPr>
                <w:noProof/>
                <w:webHidden/>
              </w:rPr>
              <w:t>21</w:t>
            </w:r>
            <w:r w:rsidR="00297B5F">
              <w:rPr>
                <w:noProof/>
                <w:webHidden/>
              </w:rPr>
              <w:fldChar w:fldCharType="end"/>
            </w:r>
          </w:hyperlink>
        </w:p>
        <w:p w14:paraId="7C398CBE" w14:textId="6DDA183F"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7" w:history="1">
            <w:r w:rsidR="00297B5F" w:rsidRPr="00D818D4">
              <w:rPr>
                <w:rStyle w:val="Hipercze"/>
                <w:noProof/>
              </w:rPr>
              <w:t>Część XIX. Zabezpieczenie należytego wykonania umowy</w:t>
            </w:r>
            <w:r w:rsidR="00297B5F">
              <w:rPr>
                <w:noProof/>
                <w:webHidden/>
              </w:rPr>
              <w:tab/>
            </w:r>
            <w:r w:rsidR="00297B5F">
              <w:rPr>
                <w:noProof/>
                <w:webHidden/>
              </w:rPr>
              <w:fldChar w:fldCharType="begin"/>
            </w:r>
            <w:r w:rsidR="00297B5F">
              <w:rPr>
                <w:noProof/>
                <w:webHidden/>
              </w:rPr>
              <w:instrText xml:space="preserve"> PAGEREF _Toc183595717 \h </w:instrText>
            </w:r>
            <w:r w:rsidR="00297B5F">
              <w:rPr>
                <w:noProof/>
                <w:webHidden/>
              </w:rPr>
            </w:r>
            <w:r w:rsidR="00297B5F">
              <w:rPr>
                <w:noProof/>
                <w:webHidden/>
              </w:rPr>
              <w:fldChar w:fldCharType="separate"/>
            </w:r>
            <w:r>
              <w:rPr>
                <w:noProof/>
                <w:webHidden/>
              </w:rPr>
              <w:t>22</w:t>
            </w:r>
            <w:r w:rsidR="00297B5F">
              <w:rPr>
                <w:noProof/>
                <w:webHidden/>
              </w:rPr>
              <w:fldChar w:fldCharType="end"/>
            </w:r>
          </w:hyperlink>
        </w:p>
        <w:p w14:paraId="46D95A8C" w14:textId="7284EE04"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8" w:history="1">
            <w:r w:rsidR="00297B5F" w:rsidRPr="00D818D4">
              <w:rPr>
                <w:rStyle w:val="Hipercze"/>
                <w:noProof/>
              </w:rPr>
              <w:t>Część XX. Istotne postanowienia umowy</w:t>
            </w:r>
            <w:r w:rsidR="00297B5F">
              <w:rPr>
                <w:noProof/>
                <w:webHidden/>
              </w:rPr>
              <w:tab/>
            </w:r>
            <w:r w:rsidR="00297B5F">
              <w:rPr>
                <w:noProof/>
                <w:webHidden/>
              </w:rPr>
              <w:fldChar w:fldCharType="begin"/>
            </w:r>
            <w:r w:rsidR="00297B5F">
              <w:rPr>
                <w:noProof/>
                <w:webHidden/>
              </w:rPr>
              <w:instrText xml:space="preserve"> PAGEREF _Toc183595718 \h </w:instrText>
            </w:r>
            <w:r w:rsidR="00297B5F">
              <w:rPr>
                <w:noProof/>
                <w:webHidden/>
              </w:rPr>
            </w:r>
            <w:r w:rsidR="00297B5F">
              <w:rPr>
                <w:noProof/>
                <w:webHidden/>
              </w:rPr>
              <w:fldChar w:fldCharType="separate"/>
            </w:r>
            <w:r>
              <w:rPr>
                <w:noProof/>
                <w:webHidden/>
              </w:rPr>
              <w:t>22</w:t>
            </w:r>
            <w:r w:rsidR="00297B5F">
              <w:rPr>
                <w:noProof/>
                <w:webHidden/>
              </w:rPr>
              <w:fldChar w:fldCharType="end"/>
            </w:r>
          </w:hyperlink>
        </w:p>
        <w:p w14:paraId="1B737AB6" w14:textId="0F94833D"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19" w:history="1">
            <w:r w:rsidR="00297B5F" w:rsidRPr="00D818D4">
              <w:rPr>
                <w:rStyle w:val="Hipercze"/>
                <w:noProof/>
              </w:rPr>
              <w:t>Część XXI. Formalności, jakie należy dopełnić przed zawarciem umowy nie dotyczy</w:t>
            </w:r>
            <w:r w:rsidR="00297B5F">
              <w:rPr>
                <w:noProof/>
                <w:webHidden/>
              </w:rPr>
              <w:tab/>
            </w:r>
            <w:r w:rsidR="00297B5F">
              <w:rPr>
                <w:noProof/>
                <w:webHidden/>
              </w:rPr>
              <w:fldChar w:fldCharType="begin"/>
            </w:r>
            <w:r w:rsidR="00297B5F">
              <w:rPr>
                <w:noProof/>
                <w:webHidden/>
              </w:rPr>
              <w:instrText xml:space="preserve"> PAGEREF _Toc183595719 \h </w:instrText>
            </w:r>
            <w:r w:rsidR="00297B5F">
              <w:rPr>
                <w:noProof/>
                <w:webHidden/>
              </w:rPr>
            </w:r>
            <w:r w:rsidR="00297B5F">
              <w:rPr>
                <w:noProof/>
                <w:webHidden/>
              </w:rPr>
              <w:fldChar w:fldCharType="separate"/>
            </w:r>
            <w:r>
              <w:rPr>
                <w:noProof/>
                <w:webHidden/>
              </w:rPr>
              <w:t>22</w:t>
            </w:r>
            <w:r w:rsidR="00297B5F">
              <w:rPr>
                <w:noProof/>
                <w:webHidden/>
              </w:rPr>
              <w:fldChar w:fldCharType="end"/>
            </w:r>
          </w:hyperlink>
        </w:p>
        <w:p w14:paraId="38376764" w14:textId="4E13AC18"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20" w:history="1">
            <w:r w:rsidR="00297B5F" w:rsidRPr="00D818D4">
              <w:rPr>
                <w:rStyle w:val="Hipercze"/>
                <w:noProof/>
              </w:rPr>
              <w:t>Część XXII. Pouczenie o środkach ochrony prawnej.</w:t>
            </w:r>
            <w:r w:rsidR="00297B5F">
              <w:rPr>
                <w:noProof/>
                <w:webHidden/>
              </w:rPr>
              <w:tab/>
            </w:r>
            <w:r w:rsidR="00297B5F">
              <w:rPr>
                <w:noProof/>
                <w:webHidden/>
              </w:rPr>
              <w:fldChar w:fldCharType="begin"/>
            </w:r>
            <w:r w:rsidR="00297B5F">
              <w:rPr>
                <w:noProof/>
                <w:webHidden/>
              </w:rPr>
              <w:instrText xml:space="preserve"> PAGEREF _Toc183595720 \h </w:instrText>
            </w:r>
            <w:r w:rsidR="00297B5F">
              <w:rPr>
                <w:noProof/>
                <w:webHidden/>
              </w:rPr>
            </w:r>
            <w:r w:rsidR="00297B5F">
              <w:rPr>
                <w:noProof/>
                <w:webHidden/>
              </w:rPr>
              <w:fldChar w:fldCharType="separate"/>
            </w:r>
            <w:r>
              <w:rPr>
                <w:noProof/>
                <w:webHidden/>
              </w:rPr>
              <w:t>22</w:t>
            </w:r>
            <w:r w:rsidR="00297B5F">
              <w:rPr>
                <w:noProof/>
                <w:webHidden/>
              </w:rPr>
              <w:fldChar w:fldCharType="end"/>
            </w:r>
          </w:hyperlink>
        </w:p>
        <w:p w14:paraId="408647E9" w14:textId="06A40A93" w:rsidR="00297B5F" w:rsidRDefault="005C340B">
          <w:pPr>
            <w:pStyle w:val="Spistreci1"/>
            <w:rPr>
              <w:rFonts w:asciiTheme="minorHAnsi" w:eastAsiaTheme="minorEastAsia" w:hAnsiTheme="minorHAnsi" w:cstheme="minorBidi"/>
              <w:noProof/>
              <w:kern w:val="2"/>
              <w:sz w:val="22"/>
              <w:szCs w:val="22"/>
              <w14:ligatures w14:val="standardContextual"/>
            </w:rPr>
          </w:pPr>
          <w:hyperlink w:anchor="_Toc183595721" w:history="1">
            <w:r w:rsidR="00297B5F" w:rsidRPr="00D818D4">
              <w:rPr>
                <w:rStyle w:val="Hipercze"/>
                <w:noProof/>
              </w:rPr>
              <w:t>Wykaz załączników</w:t>
            </w:r>
            <w:r w:rsidR="00297B5F">
              <w:rPr>
                <w:noProof/>
                <w:webHidden/>
              </w:rPr>
              <w:tab/>
            </w:r>
            <w:r w:rsidR="00297B5F">
              <w:rPr>
                <w:noProof/>
                <w:webHidden/>
              </w:rPr>
              <w:fldChar w:fldCharType="begin"/>
            </w:r>
            <w:r w:rsidR="00297B5F">
              <w:rPr>
                <w:noProof/>
                <w:webHidden/>
              </w:rPr>
              <w:instrText xml:space="preserve"> PAGEREF _Toc183595721 \h </w:instrText>
            </w:r>
            <w:r w:rsidR="00297B5F">
              <w:rPr>
                <w:noProof/>
                <w:webHidden/>
              </w:rPr>
            </w:r>
            <w:r w:rsidR="00297B5F">
              <w:rPr>
                <w:noProof/>
                <w:webHidden/>
              </w:rPr>
              <w:fldChar w:fldCharType="separate"/>
            </w:r>
            <w:r>
              <w:rPr>
                <w:noProof/>
                <w:webHidden/>
              </w:rPr>
              <w:t>22</w:t>
            </w:r>
            <w:r w:rsidR="00297B5F">
              <w:rPr>
                <w:noProof/>
                <w:webHidden/>
              </w:rPr>
              <w:fldChar w:fldCharType="end"/>
            </w:r>
          </w:hyperlink>
        </w:p>
        <w:p w14:paraId="0F395070" w14:textId="7A8194A6"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359569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2ECBDE5" w14:textId="4DC474ED" w:rsidR="004F3D21" w:rsidRPr="004F3D21" w:rsidRDefault="004F3D21" w:rsidP="004F3D21">
      <w:pPr>
        <w:spacing w:before="120" w:line="312" w:lineRule="auto"/>
        <w:jc w:val="both"/>
        <w:rPr>
          <w:sz w:val="24"/>
          <w:szCs w:val="24"/>
        </w:rPr>
      </w:pPr>
      <w:r w:rsidRPr="004F3D21">
        <w:rPr>
          <w:sz w:val="24"/>
          <w:szCs w:val="24"/>
        </w:rPr>
        <w:t>Oddział KWK Bolesław Śmiały</w:t>
      </w:r>
    </w:p>
    <w:p w14:paraId="28EE54FF" w14:textId="48BDEE0E" w:rsidR="004F3D21" w:rsidRPr="004F3D21" w:rsidRDefault="004F3D21" w:rsidP="00804500">
      <w:pPr>
        <w:spacing w:before="120" w:line="312" w:lineRule="auto"/>
        <w:jc w:val="both"/>
        <w:rPr>
          <w:sz w:val="24"/>
          <w:szCs w:val="24"/>
        </w:rPr>
      </w:pPr>
      <w:r>
        <w:rPr>
          <w:sz w:val="24"/>
          <w:szCs w:val="24"/>
        </w:rPr>
        <w:t>u</w:t>
      </w:r>
      <w:r w:rsidRPr="004F3D21">
        <w:rPr>
          <w:sz w:val="24"/>
          <w:szCs w:val="24"/>
        </w:rPr>
        <w:t>l. Św. Barbary 12</w:t>
      </w:r>
      <w:r>
        <w:rPr>
          <w:sz w:val="24"/>
          <w:szCs w:val="24"/>
        </w:rPr>
        <w:t xml:space="preserve">, </w:t>
      </w:r>
      <w:r w:rsidRPr="004F3D21">
        <w:rPr>
          <w:sz w:val="24"/>
          <w:szCs w:val="24"/>
        </w:rPr>
        <w:t>43-173 Łaziska Górne</w:t>
      </w:r>
    </w:p>
    <w:p w14:paraId="1008138C" w14:textId="2D32F8A2" w:rsidR="00F13DFD" w:rsidRPr="00057162" w:rsidRDefault="0056144A" w:rsidP="009609FC">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3595700"/>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12D88644" w:rsidR="00D50111" w:rsidRPr="009609FC" w:rsidRDefault="00CA0422" w:rsidP="009609FC">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359570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AB3A4F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609FC" w:rsidRPr="009609FC">
        <w:t>Usługi oczyszczania urządzeń kanalizacji deszczowej dla PGG S.A. Oddział KWK Bolesław-Śmiały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A92F0D8"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8A0ECE" w:rsidRPr="008A0ECE">
        <w:t xml:space="preserve"> 90000000-7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359570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359570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7C3433">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7C343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7C343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8A0ECE">
        <w:t>rachunkowości (</w:t>
      </w:r>
      <w:r w:rsidR="00D03994" w:rsidRPr="008A0ECE">
        <w:t xml:space="preserve">Dz. U. z 2023 r. poz. 120, 295 z </w:t>
      </w:r>
      <w:proofErr w:type="spellStart"/>
      <w:r w:rsidR="00D03994" w:rsidRPr="008A0ECE">
        <w:t>późn</w:t>
      </w:r>
      <w:proofErr w:type="spellEnd"/>
      <w:r w:rsidR="00D03994" w:rsidRPr="008A0ECE">
        <w:t>. zm.</w:t>
      </w:r>
      <w:r w:rsidR="00820105" w:rsidRPr="008A0ECE">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7C3433">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7C3433">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7C3433">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7C3433">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7C3433">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7C3433">
      <w:pPr>
        <w:pStyle w:val="Akapitzlist"/>
        <w:numPr>
          <w:ilvl w:val="2"/>
          <w:numId w:val="59"/>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7C343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7C343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7C3433">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7C3433">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7C343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2525B7B" w14:textId="7DCE480A" w:rsidR="009166F2" w:rsidRPr="00057162" w:rsidRDefault="009166F2" w:rsidP="009166F2">
      <w:pPr>
        <w:pStyle w:val="Akapitzlist"/>
        <w:numPr>
          <w:ilvl w:val="1"/>
          <w:numId w:val="2"/>
        </w:numPr>
      </w:pPr>
      <w:r w:rsidRPr="009166F2">
        <w:t xml:space="preserve">uprawnień niezbędnych do prowadzenia określonej działalności gospodarczej; </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B091A6D" w14:textId="231E5595" w:rsidR="00804500" w:rsidRDefault="00804500" w:rsidP="007C3433">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1007BE" w:rsidRPr="001A4771">
        <w:rPr>
          <w:bCs/>
          <w:iCs/>
        </w:rPr>
        <w:t xml:space="preserve">3 lat </w:t>
      </w:r>
      <w:r w:rsidRPr="0025177A">
        <w:t xml:space="preserve">przed terminem składania ofert </w:t>
      </w:r>
      <w:r w:rsidRPr="00057162">
        <w:t xml:space="preserve">(a jeśli okres prowadzenia działalności jest krótszy to w tym okresie) wykonał  co najmniej </w:t>
      </w:r>
      <w:r w:rsidR="001A4771">
        <w:t>1</w:t>
      </w:r>
      <w:r w:rsidR="00622857">
        <w:t xml:space="preserve"> </w:t>
      </w:r>
      <w:r w:rsidRPr="00057162">
        <w:t>usług</w:t>
      </w:r>
      <w:r w:rsidR="001A4771">
        <w:t xml:space="preserve">ę </w:t>
      </w:r>
      <w:r w:rsidRPr="00057162">
        <w:t xml:space="preserve"> polegając</w:t>
      </w:r>
      <w:r w:rsidR="001A4771">
        <w:t>ą</w:t>
      </w:r>
      <w:r w:rsidRPr="00057162">
        <w:t xml:space="preserve"> na</w:t>
      </w:r>
      <w:r w:rsidR="001A4771">
        <w:t xml:space="preserve"> czyszczeniu kanalizacji</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1A4771">
        <w:t xml:space="preserve"> 130 000,00</w:t>
      </w:r>
      <w:r w:rsidRPr="00057162">
        <w:t>PLN</w:t>
      </w:r>
    </w:p>
    <w:p w14:paraId="1B7EB91C" w14:textId="2173B40F" w:rsidR="001A4771" w:rsidRDefault="001A4771" w:rsidP="001A4771">
      <w:pPr>
        <w:pStyle w:val="Akapitzlist"/>
        <w:spacing w:before="120" w:line="312" w:lineRule="auto"/>
        <w:ind w:left="1080"/>
        <w:jc w:val="both"/>
      </w:pPr>
      <w:r>
        <w:t>-Zadanie 1-30 000,00 zł</w:t>
      </w:r>
    </w:p>
    <w:p w14:paraId="6790201E" w14:textId="12983F93" w:rsidR="001A4771" w:rsidRDefault="001A4771" w:rsidP="001A4771">
      <w:pPr>
        <w:pStyle w:val="Akapitzlist"/>
        <w:spacing w:before="120" w:line="312" w:lineRule="auto"/>
        <w:ind w:left="1080"/>
        <w:jc w:val="both"/>
      </w:pPr>
      <w:r>
        <w:t>- Zadanie 2-50 000,00 zł</w:t>
      </w:r>
    </w:p>
    <w:p w14:paraId="1F2D060A" w14:textId="21D8D6DE" w:rsidR="001A4771" w:rsidRDefault="001A4771" w:rsidP="001A4771">
      <w:pPr>
        <w:pStyle w:val="Akapitzlist"/>
        <w:spacing w:before="120" w:line="312" w:lineRule="auto"/>
        <w:ind w:left="1080"/>
        <w:jc w:val="both"/>
      </w:pPr>
      <w:r>
        <w:t>- Zadanie 3-50 000,00 zł</w:t>
      </w:r>
    </w:p>
    <w:p w14:paraId="18F009AB" w14:textId="1D4D756B" w:rsidR="001A4771" w:rsidRPr="00057162" w:rsidRDefault="001A4771" w:rsidP="001A4771">
      <w:pPr>
        <w:pStyle w:val="Akapitzlist"/>
        <w:spacing w:before="120" w:line="312" w:lineRule="auto"/>
        <w:ind w:left="1080"/>
        <w:jc w:val="both"/>
      </w:pPr>
      <w:r>
        <w:t>W przypadku gdy wykonawca składa ofertę na więcej niż jedną część (zadanie), wówczas powinien wykazać się łącznym doświadczeniem określonym dla tych części.</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359570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w:t>
      </w:r>
      <w:r w:rsidR="00834C32" w:rsidRPr="001C2BF6">
        <w:lastRenderedPageBreak/>
        <w:t xml:space="preserve">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3595705"/>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DAEABF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359570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9166F2"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9166F2">
        <w:rPr>
          <w:bCs/>
          <w:iCs/>
        </w:rPr>
        <w:t>lub miejsce zamieszkania ma osoba, której dokument dotyczy, nie wydaje się dokumentów, o których</w:t>
      </w:r>
      <w:r w:rsidRPr="00813229">
        <w:rPr>
          <w:bCs/>
          <w:iCs/>
        </w:rPr>
        <w:t xml:space="preserve">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9166F2">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166F2">
        <w:rPr>
          <w:bCs/>
          <w:iCs/>
        </w:rPr>
        <w:t xml:space="preserve"> Postanowienie pkt 2 stosuje się.</w:t>
      </w:r>
    </w:p>
    <w:p w14:paraId="4F31D5C4" w14:textId="247ADAB5" w:rsidR="004A04E7" w:rsidRPr="009166F2" w:rsidRDefault="003526E0" w:rsidP="004A04E7">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86BF2AB" w:rsidR="00B40469" w:rsidRPr="00B6788B" w:rsidRDefault="00B40469" w:rsidP="007C3433">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A41E3B">
        <w:rPr>
          <w:bCs/>
          <w:iCs/>
        </w:rPr>
        <w:t>3 lat</w:t>
      </w:r>
      <w:r w:rsidRPr="00057162">
        <w:rPr>
          <w:bCs/>
          <w:iCs/>
        </w:rPr>
        <w:t xml:space="preserve">,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359570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7A799FF" w14:textId="260E1B95" w:rsidR="001B12E6" w:rsidRPr="003D785B" w:rsidRDefault="001B12E6" w:rsidP="007C343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7C343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7C343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7C343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7C343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7C343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C3433">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C343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C343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C343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C3433">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7C343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359570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359570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58A95BA" w14:textId="283E68DF" w:rsidR="00A41E3B" w:rsidRPr="00A41E3B" w:rsidRDefault="00A41E3B" w:rsidP="00F61635">
      <w:pPr>
        <w:pStyle w:val="Akapitzlist"/>
        <w:numPr>
          <w:ilvl w:val="6"/>
          <w:numId w:val="5"/>
        </w:numPr>
        <w:ind w:left="284" w:hanging="284"/>
        <w:rPr>
          <w:bCs/>
        </w:rPr>
      </w:pPr>
      <w:r w:rsidRPr="00A41E3B">
        <w:rPr>
          <w:bCs/>
        </w:rPr>
        <w:t>Zamawiający odstępuje od żądania wadium (zgodnie z zapisami § 30 Regulaminu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8359571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7C343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C3433">
      <w:pPr>
        <w:pStyle w:val="Akapitzlist"/>
        <w:numPr>
          <w:ilvl w:val="6"/>
          <w:numId w:val="8"/>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C343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C343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0E8E5A4" w14:textId="543295A1" w:rsidR="00DF163F" w:rsidRPr="00F61635" w:rsidRDefault="008616AB" w:rsidP="00F61635">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7C3433">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7C343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C3433">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7C343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7C343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7C343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C343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7C343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C3433">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7C3433">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7C343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7C343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7C343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7C3433">
      <w:pPr>
        <w:pStyle w:val="Akapitzlist"/>
        <w:numPr>
          <w:ilvl w:val="0"/>
          <w:numId w:val="8"/>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7C343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7C343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7C3433">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8359571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72D4053F" w:rsidR="000A77EF" w:rsidRPr="00A41E3B" w:rsidRDefault="00F13DFD" w:rsidP="007C3433">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2841DE" w:rsidRPr="002841DE">
        <w:rPr>
          <w:b/>
        </w:rPr>
        <w:t>17.12.2024 r.</w:t>
      </w:r>
      <w:r w:rsidRPr="002841DE">
        <w:rPr>
          <w:b/>
        </w:rPr>
        <w:t xml:space="preserve"> godz. </w:t>
      </w:r>
      <w:r w:rsidR="00A41E3B" w:rsidRPr="002841DE">
        <w:rPr>
          <w:b/>
        </w:rPr>
        <w:t>9:00</w:t>
      </w:r>
      <w:r w:rsidR="00A41E3B">
        <w:rPr>
          <w:bCs/>
        </w:rPr>
        <w:t>.</w:t>
      </w:r>
      <w:r w:rsidRPr="00057162">
        <w:rPr>
          <w:bCs/>
        </w:rPr>
        <w:t xml:space="preserve"> </w:t>
      </w:r>
    </w:p>
    <w:p w14:paraId="664A39EA" w14:textId="75468BFC" w:rsidR="005A060C" w:rsidRPr="008C3210" w:rsidRDefault="00F13DFD" w:rsidP="007C3433">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2841DE">
        <w:rPr>
          <w:bCs/>
        </w:rPr>
        <w:t>17.12.2024 r.</w:t>
      </w:r>
      <w:r w:rsidRPr="008C3210">
        <w:rPr>
          <w:bCs/>
        </w:rPr>
        <w:t xml:space="preserve">, godz. </w:t>
      </w:r>
      <w:r w:rsidR="00A41E3B">
        <w:rPr>
          <w:bCs/>
        </w:rPr>
        <w:t>9:00.</w:t>
      </w:r>
    </w:p>
    <w:p w14:paraId="452A0251" w14:textId="75318591" w:rsidR="00F13DFD" w:rsidRPr="008C3210" w:rsidRDefault="00FB5DEC" w:rsidP="007C3433">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A41E3B" w:rsidRDefault="006E60E3" w:rsidP="007C3433">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A41E3B">
        <w:t xml:space="preserve">Szczegóły dotyczące aukcji elektronicznej określone zostały w Części XVII SWZ. </w:t>
      </w:r>
    </w:p>
    <w:p w14:paraId="7F9142EB" w14:textId="477F8C83" w:rsidR="004B64BD" w:rsidRPr="000A77EF" w:rsidRDefault="004B64BD" w:rsidP="007C3433">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112B313B" w:rsidR="000A77EF" w:rsidRPr="00657B07" w:rsidRDefault="000A77EF" w:rsidP="007C3433">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2841DE">
        <w:rPr>
          <w:bCs/>
        </w:rPr>
        <w:t>16.03.2025 r</w:t>
      </w:r>
      <w:r w:rsidRPr="00057162">
        <w:rPr>
          <w:bCs/>
        </w:rPr>
        <w:t>. Pierwszym dniem terminu jest dzień, w którym upływa termin składania ofert.</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83595712"/>
      <w:bookmarkStart w:id="53" w:name="_Hlk106710689"/>
      <w:bookmarkEnd w:id="4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7C343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C343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C343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C343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C343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0AD09753" w:rsidR="00F13DFD" w:rsidRPr="00297B5F" w:rsidRDefault="006B0420" w:rsidP="007C3433">
      <w:pPr>
        <w:pStyle w:val="Akapitzlist"/>
        <w:numPr>
          <w:ilvl w:val="0"/>
          <w:numId w:val="10"/>
        </w:numPr>
        <w:spacing w:before="120" w:line="312" w:lineRule="auto"/>
        <w:contextualSpacing w:val="0"/>
        <w:jc w:val="both"/>
        <w:rPr>
          <w:bCs/>
        </w:rPr>
      </w:pPr>
      <w:r w:rsidRPr="00297B5F">
        <w:rPr>
          <w:bCs/>
        </w:rPr>
        <w:t>Zamawiający</w:t>
      </w:r>
      <w:r w:rsidR="00E95CD8" w:rsidRPr="00297B5F">
        <w:rPr>
          <w:bCs/>
        </w:rPr>
        <w:t xml:space="preserve"> informuje, iż  informacje zawarte w </w:t>
      </w:r>
      <w:r w:rsidR="00E95CD8" w:rsidRPr="00297B5F">
        <w:rPr>
          <w:b/>
        </w:rPr>
        <w:t>Załączniku nr</w:t>
      </w:r>
      <w:r w:rsidR="00297B5F">
        <w:rPr>
          <w:b/>
        </w:rPr>
        <w:t>….</w:t>
      </w:r>
      <w:r w:rsidR="00FB0388" w:rsidRPr="00297B5F">
        <w:rPr>
          <w:b/>
          <w:color w:val="FF0000"/>
        </w:rPr>
        <w:t xml:space="preserve"> </w:t>
      </w:r>
      <w:r w:rsidR="00E95CD8" w:rsidRPr="00297B5F">
        <w:rPr>
          <w:bCs/>
        </w:rPr>
        <w:t xml:space="preserve">do SWZ stanowią tajemnicę przedsiębiorstwa w rozumieniu ustawy z dnia 16.04.1993r. o zwalczaniu nieuczciwej konkurencji. </w:t>
      </w:r>
      <w:r w:rsidRPr="00297B5F">
        <w:rPr>
          <w:bCs/>
        </w:rPr>
        <w:t>Zamawiający</w:t>
      </w:r>
      <w:r w:rsidR="00E95CD8" w:rsidRPr="00297B5F">
        <w:rPr>
          <w:bCs/>
        </w:rPr>
        <w:t xml:space="preserve"> przekaże załącznik do SWZ po złożeniu zobowiązania do zachowania informacji w nich zawartych w poufności. </w:t>
      </w:r>
      <w:r w:rsidR="00412333" w:rsidRPr="00297B5F">
        <w:rPr>
          <w:bCs/>
        </w:rPr>
        <w:br/>
      </w:r>
      <w:r w:rsidR="00E95CD8" w:rsidRPr="00297B5F">
        <w:rPr>
          <w:bCs/>
        </w:rPr>
        <w:t xml:space="preserve">Wzór zobowiązania stanowi </w:t>
      </w:r>
      <w:r w:rsidR="00E95CD8" w:rsidRPr="00297B5F">
        <w:rPr>
          <w:b/>
        </w:rPr>
        <w:t xml:space="preserve">Załącznik </w:t>
      </w:r>
      <w:r w:rsidR="002E181C" w:rsidRPr="00297B5F">
        <w:rPr>
          <w:b/>
        </w:rPr>
        <w:t xml:space="preserve">nr </w:t>
      </w:r>
      <w:r w:rsidR="00054C51" w:rsidRPr="00297B5F">
        <w:rPr>
          <w:b/>
        </w:rPr>
        <w:t>3</w:t>
      </w:r>
      <w:r w:rsidR="002E181C" w:rsidRPr="00297B5F">
        <w:rPr>
          <w:b/>
        </w:rPr>
        <w:t xml:space="preserve"> </w:t>
      </w:r>
      <w:r w:rsidR="00E95CD8" w:rsidRPr="00297B5F">
        <w:rPr>
          <w:b/>
        </w:rPr>
        <w:t>do SWZ</w:t>
      </w:r>
      <w:r w:rsidR="00E95CD8" w:rsidRPr="00297B5F">
        <w:rPr>
          <w:bCs/>
        </w:rPr>
        <w:t>.</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83595713"/>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7C343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C343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C343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C343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C343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C343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C343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C3433">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C343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8359571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7C3433">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6D6367C" w14:textId="6A87F0BB" w:rsidR="00A41E3B" w:rsidRPr="00A41E3B" w:rsidRDefault="003C2C0F" w:rsidP="007C3433">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7C3433">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8359571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7C3433">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C3433">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C3433">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C3433">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A41E3B" w:rsidRDefault="001208F9" w:rsidP="007C3433">
      <w:pPr>
        <w:numPr>
          <w:ilvl w:val="1"/>
          <w:numId w:val="18"/>
        </w:numPr>
        <w:spacing w:before="120" w:line="312" w:lineRule="auto"/>
        <w:jc w:val="both"/>
        <w:rPr>
          <w:sz w:val="24"/>
          <w:szCs w:val="24"/>
        </w:rPr>
      </w:pPr>
      <w:r w:rsidRPr="00A41E3B">
        <w:rPr>
          <w:sz w:val="24"/>
          <w:szCs w:val="24"/>
        </w:rPr>
        <w:t xml:space="preserve">Powiadomienie o aukcji elektronicznej jest wysyłane niezwłocznie </w:t>
      </w:r>
      <w:r w:rsidR="00AD2B7D" w:rsidRPr="00A41E3B">
        <w:rPr>
          <w:sz w:val="24"/>
          <w:szCs w:val="24"/>
        </w:rPr>
        <w:t xml:space="preserve">(zazwyczaj do 15 minut) </w:t>
      </w:r>
      <w:r w:rsidRPr="00A41E3B">
        <w:rPr>
          <w:sz w:val="24"/>
          <w:szCs w:val="24"/>
        </w:rPr>
        <w:t>po otwarciu ofert</w:t>
      </w:r>
      <w:r w:rsidR="00AD2B7D" w:rsidRPr="00A41E3B">
        <w:rPr>
          <w:sz w:val="24"/>
          <w:szCs w:val="24"/>
        </w:rPr>
        <w:t>.</w:t>
      </w:r>
      <w:r w:rsidRPr="00A41E3B">
        <w:rPr>
          <w:sz w:val="24"/>
          <w:szCs w:val="24"/>
        </w:rPr>
        <w:t xml:space="preserve"> Termin rozpoczęcia aukcji elektronicznej ustalany jest zazwyczaj na 90 minut po otwarciu ofert</w:t>
      </w:r>
      <w:r w:rsidR="00AD2B7D" w:rsidRPr="00A41E3B">
        <w:rPr>
          <w:sz w:val="24"/>
          <w:szCs w:val="24"/>
        </w:rPr>
        <w:t>, przy czym Zamawiający zastrzega sobie prawo ustalenia innego terminu rozpoczęcia aukcji</w:t>
      </w:r>
      <w:r w:rsidRPr="00A41E3B">
        <w:rPr>
          <w:sz w:val="24"/>
          <w:szCs w:val="24"/>
        </w:rPr>
        <w:t xml:space="preserve">. W przypadku postępowań wielozadaniowych, </w:t>
      </w:r>
      <w:r w:rsidR="00FA1645" w:rsidRPr="00A41E3B">
        <w:rPr>
          <w:sz w:val="24"/>
          <w:szCs w:val="24"/>
        </w:rPr>
        <w:t xml:space="preserve">dopuszcza się możliwość prowadzenia jednocześnie aukcji dla kilku zadań, przy czym </w:t>
      </w:r>
      <w:r w:rsidR="00AD2B7D" w:rsidRPr="00A41E3B">
        <w:rPr>
          <w:sz w:val="24"/>
          <w:szCs w:val="24"/>
        </w:rPr>
        <w:t>aukcje dla części zadań mogą odbywać się w kolejnych dniach.</w:t>
      </w:r>
      <w:r w:rsidR="00FA1645" w:rsidRPr="00A41E3B">
        <w:rPr>
          <w:sz w:val="24"/>
          <w:szCs w:val="24"/>
        </w:rPr>
        <w:t xml:space="preserve"> </w:t>
      </w:r>
      <w:r w:rsidRPr="00A41E3B">
        <w:rPr>
          <w:sz w:val="24"/>
          <w:szCs w:val="24"/>
        </w:rPr>
        <w:t xml:space="preserve">  </w:t>
      </w:r>
    </w:p>
    <w:p w14:paraId="07D22A12" w14:textId="38C5AD84" w:rsidR="004E0ADE" w:rsidRPr="000C5BB6" w:rsidRDefault="006E60E3" w:rsidP="007C3433">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7C3433">
      <w:pPr>
        <w:pStyle w:val="Akapitzlist"/>
        <w:numPr>
          <w:ilvl w:val="6"/>
          <w:numId w:val="18"/>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C3433">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7C3433">
      <w:pPr>
        <w:numPr>
          <w:ilvl w:val="1"/>
          <w:numId w:val="18"/>
        </w:numPr>
        <w:spacing w:before="120" w:line="312" w:lineRule="auto"/>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7C3433">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7C3433">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7C3433">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7C3433">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7C3433">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7C3433">
      <w:pPr>
        <w:numPr>
          <w:ilvl w:val="1"/>
          <w:numId w:val="18"/>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7C3433">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7C3433">
      <w:pPr>
        <w:numPr>
          <w:ilvl w:val="1"/>
          <w:numId w:val="18"/>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7C3433">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7C3433">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7C3433">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7C3433">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7C3433">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7C3433">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7C3433">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7C3433">
      <w:pPr>
        <w:pStyle w:val="Akapitzlist"/>
        <w:numPr>
          <w:ilvl w:val="1"/>
          <w:numId w:val="18"/>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7C3433">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77777777" w:rsidR="003F37C4" w:rsidRPr="000C5BB6" w:rsidRDefault="006A7D4F" w:rsidP="007C3433">
      <w:pPr>
        <w:pStyle w:val="Akapitzlist"/>
        <w:numPr>
          <w:ilvl w:val="1"/>
          <w:numId w:val="18"/>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0"/>
      <w:bookmarkEnd w:id="64"/>
      <w:bookmarkEnd w:id="65"/>
    </w:p>
    <w:p w14:paraId="2C292985" w14:textId="38E327AE" w:rsidR="00367BB3" w:rsidRPr="003F37C4" w:rsidRDefault="00367BB3" w:rsidP="007C3433">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4E12D78D" w14:textId="77777777" w:rsidR="003168BD" w:rsidRDefault="00367BB3" w:rsidP="003168BD">
      <w:pPr>
        <w:pStyle w:val="Akapitzlist"/>
        <w:numPr>
          <w:ilvl w:val="8"/>
          <w:numId w:val="18"/>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43E422F3" w:rsidR="00367BB3" w:rsidRPr="000C5BB6" w:rsidRDefault="00367BB3" w:rsidP="003168BD">
      <w:pPr>
        <w:pStyle w:val="Akapitzlist"/>
        <w:spacing w:before="120" w:line="312" w:lineRule="auto"/>
        <w:ind w:left="1134"/>
        <w:jc w:val="both"/>
      </w:pPr>
      <w:r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7C3433">
      <w:pPr>
        <w:pStyle w:val="Akapitzlist"/>
        <w:numPr>
          <w:ilvl w:val="8"/>
          <w:numId w:val="18"/>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7C3433">
      <w:pPr>
        <w:pStyle w:val="Akapitzlist"/>
        <w:numPr>
          <w:ilvl w:val="8"/>
          <w:numId w:val="18"/>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8359571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C343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C3433">
      <w:pPr>
        <w:pStyle w:val="Ustp"/>
        <w:numPr>
          <w:ilvl w:val="0"/>
          <w:numId w:val="17"/>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8359571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7C343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83595718"/>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C343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7C3433">
      <w:pPr>
        <w:pStyle w:val="Akapitzlist"/>
        <w:numPr>
          <w:ilvl w:val="0"/>
          <w:numId w:val="14"/>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2CBA1B8A" w14:textId="5820CAEE" w:rsidR="00F45A8C" w:rsidRDefault="00554352" w:rsidP="00EC616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83595719"/>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EC6166">
        <w:rPr>
          <w:rFonts w:ascii="Times New Roman" w:hAnsi="Times New Roman" w:cs="Times New Roman"/>
          <w:color w:val="auto"/>
          <w:sz w:val="24"/>
          <w:szCs w:val="24"/>
        </w:rPr>
        <w:t xml:space="preserve"> nie dotyczy</w:t>
      </w:r>
      <w:bookmarkEnd w:id="78"/>
    </w:p>
    <w:p w14:paraId="4B1CF60F" w14:textId="77777777" w:rsidR="00EC6166" w:rsidRPr="00EC6166" w:rsidRDefault="00EC6166" w:rsidP="00EC6166"/>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8359572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311882F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C6166">
        <w:rPr>
          <w:sz w:val="24"/>
          <w:szCs w:val="24"/>
        </w:rPr>
        <w:t>przysługują</w:t>
      </w:r>
      <w:r w:rsidR="003A4A6D" w:rsidRPr="006A01E6">
        <w:rPr>
          <w:color w:val="FF0000"/>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83595721"/>
      <w:r w:rsidRPr="00057162">
        <w:rPr>
          <w:rFonts w:ascii="Times New Roman" w:hAnsi="Times New Roman" w:cs="Times New Roman"/>
          <w:color w:val="auto"/>
          <w:sz w:val="24"/>
          <w:szCs w:val="24"/>
        </w:rPr>
        <w:t>Wykaz załączników</w:t>
      </w:r>
      <w:bookmarkEnd w:id="82"/>
      <w:bookmarkEnd w:id="83"/>
      <w:bookmarkEnd w:id="84"/>
    </w:p>
    <w:p w14:paraId="4371BA6A" w14:textId="14658F62" w:rsidR="004126EE" w:rsidRPr="00EC6166"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7C3433">
      <w:pPr>
        <w:pStyle w:val="Akapitzlist"/>
        <w:numPr>
          <w:ilvl w:val="0"/>
          <w:numId w:val="31"/>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2DA510B2" w14:textId="46134A44" w:rsidR="00EC6166" w:rsidRDefault="00EC6166" w:rsidP="00EC6166">
      <w:pPr>
        <w:ind w:left="720"/>
        <w:contextualSpacing/>
        <w:jc w:val="both"/>
        <w:rPr>
          <w:sz w:val="22"/>
          <w:szCs w:val="22"/>
        </w:rPr>
      </w:pPr>
      <w:r w:rsidRPr="00A06809">
        <w:rPr>
          <w:sz w:val="22"/>
          <w:szCs w:val="22"/>
        </w:rPr>
        <w:t>Usługi oczyszczania urządzeń kanalizacji deszczowej dla PGG S.A. Oddział KWK Bolesław-Śmiały z podziałem na trzy zadania</w:t>
      </w:r>
      <w:r w:rsidR="00292258">
        <w:rPr>
          <w:sz w:val="22"/>
          <w:szCs w:val="22"/>
        </w:rPr>
        <w:t>:</w:t>
      </w:r>
    </w:p>
    <w:p w14:paraId="20C98301" w14:textId="77777777" w:rsidR="00292258" w:rsidRPr="00292258" w:rsidRDefault="00292258" w:rsidP="00292258">
      <w:pPr>
        <w:ind w:left="720"/>
        <w:contextualSpacing/>
        <w:jc w:val="both"/>
        <w:rPr>
          <w:b/>
          <w:bCs/>
          <w:sz w:val="22"/>
          <w:szCs w:val="22"/>
        </w:rPr>
      </w:pPr>
      <w:r w:rsidRPr="00292258">
        <w:rPr>
          <w:b/>
          <w:bCs/>
          <w:sz w:val="22"/>
          <w:szCs w:val="22"/>
        </w:rPr>
        <w:t>Zadanie nr 1:Czyszczenie separatorów wraz z utylizacją powstałych odpadów,</w:t>
      </w:r>
    </w:p>
    <w:p w14:paraId="6DB387EA" w14:textId="77777777" w:rsidR="00292258" w:rsidRPr="00292258" w:rsidRDefault="00292258" w:rsidP="00292258">
      <w:pPr>
        <w:ind w:left="720"/>
        <w:contextualSpacing/>
        <w:jc w:val="both"/>
        <w:rPr>
          <w:b/>
          <w:bCs/>
          <w:sz w:val="22"/>
          <w:szCs w:val="22"/>
        </w:rPr>
      </w:pPr>
      <w:r w:rsidRPr="00292258">
        <w:rPr>
          <w:b/>
          <w:bCs/>
          <w:sz w:val="22"/>
          <w:szCs w:val="22"/>
        </w:rPr>
        <w:t>Zadanie nr 2. Czyszczenie poletka osadowego wraz z utylizacją powstałych odpadów,</w:t>
      </w:r>
    </w:p>
    <w:p w14:paraId="5869EF28" w14:textId="1B7211F3" w:rsidR="00292258" w:rsidRPr="00A06809" w:rsidRDefault="00292258" w:rsidP="00292258">
      <w:pPr>
        <w:ind w:left="2268" w:hanging="1548"/>
        <w:contextualSpacing/>
        <w:jc w:val="both"/>
        <w:rPr>
          <w:b/>
          <w:bCs/>
          <w:sz w:val="22"/>
          <w:szCs w:val="22"/>
        </w:rPr>
      </w:pPr>
      <w:r w:rsidRPr="00292258">
        <w:rPr>
          <w:b/>
          <w:bCs/>
          <w:sz w:val="22"/>
          <w:szCs w:val="22"/>
        </w:rPr>
        <w:t xml:space="preserve">Zadanie nr 3. Pompowanie osadników szlamowych wraz z czyszczeniem </w:t>
      </w:r>
      <w:proofErr w:type="spellStart"/>
      <w:r w:rsidRPr="00292258">
        <w:rPr>
          <w:b/>
          <w:bCs/>
          <w:sz w:val="22"/>
          <w:szCs w:val="22"/>
        </w:rPr>
        <w:t>odwodnień</w:t>
      </w:r>
      <w:proofErr w:type="spellEnd"/>
      <w:r w:rsidRPr="00292258">
        <w:rPr>
          <w:b/>
          <w:bCs/>
          <w:sz w:val="22"/>
          <w:szCs w:val="22"/>
        </w:rPr>
        <w:t xml:space="preserve"> liniowych.</w:t>
      </w:r>
    </w:p>
    <w:p w14:paraId="5B829223" w14:textId="77777777" w:rsidR="00602FAA" w:rsidRPr="00DB08A8" w:rsidRDefault="00602FAA" w:rsidP="00A96B0E">
      <w:pPr>
        <w:jc w:val="both"/>
      </w:pPr>
    </w:p>
    <w:p w14:paraId="301582FC" w14:textId="70846E11" w:rsidR="00363954" w:rsidRPr="00363954" w:rsidRDefault="00363954" w:rsidP="007C3433">
      <w:pPr>
        <w:pStyle w:val="Akapitzlist"/>
        <w:numPr>
          <w:ilvl w:val="0"/>
          <w:numId w:val="31"/>
        </w:numPr>
        <w:jc w:val="both"/>
        <w:rPr>
          <w:b/>
          <w:bCs/>
        </w:rPr>
      </w:pPr>
      <w:bookmarkStart w:id="91" w:name="_Toc67292092"/>
      <w:bookmarkStart w:id="92" w:name="_Hlk67822197"/>
      <w:r>
        <w:rPr>
          <w:b/>
          <w:bCs/>
        </w:rPr>
        <w:t xml:space="preserve">Lokalizacja: </w:t>
      </w:r>
      <w:r w:rsidR="00EC6166" w:rsidRPr="00A06809">
        <w:rPr>
          <w:sz w:val="22"/>
          <w:szCs w:val="22"/>
        </w:rPr>
        <w:t>teren Zakładu Głównego w Łaziskach Górnych, ul. Św. Barbary 12</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7C3433">
      <w:pPr>
        <w:pStyle w:val="Akapitzlist"/>
        <w:numPr>
          <w:ilvl w:val="0"/>
          <w:numId w:val="31"/>
        </w:numPr>
        <w:jc w:val="both"/>
        <w:rPr>
          <w:rFonts w:eastAsiaTheme="minorHAnsi"/>
          <w:b/>
          <w:bCs/>
        </w:rPr>
      </w:pPr>
      <w:r w:rsidRPr="00A96B0E">
        <w:rPr>
          <w:rFonts w:eastAsiaTheme="minorHAnsi"/>
          <w:b/>
          <w:bCs/>
        </w:rPr>
        <w:t>Termin realizacji zamówienia:</w:t>
      </w:r>
      <w:bookmarkEnd w:id="91"/>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A96B0E" w:rsidRDefault="008C0106" w:rsidP="007C3433">
      <w:pPr>
        <w:pStyle w:val="Akapitzlist"/>
        <w:numPr>
          <w:ilvl w:val="0"/>
          <w:numId w:val="31"/>
        </w:numPr>
        <w:jc w:val="both"/>
        <w:rPr>
          <w:b/>
          <w:bCs/>
        </w:rPr>
      </w:pPr>
      <w:r>
        <w:rPr>
          <w:b/>
          <w:bCs/>
        </w:rPr>
        <w:t xml:space="preserve">Wymagania </w:t>
      </w:r>
      <w:r w:rsidR="00602FAA" w:rsidRPr="00A96B0E">
        <w:rPr>
          <w:b/>
          <w:bCs/>
        </w:rPr>
        <w:t>prawne:</w:t>
      </w:r>
      <w:bookmarkEnd w:id="93"/>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3C79D03F" w14:textId="77777777" w:rsidR="00EC6166" w:rsidRPr="00876A99" w:rsidRDefault="00EC6166" w:rsidP="007C3433">
      <w:pPr>
        <w:numPr>
          <w:ilvl w:val="0"/>
          <w:numId w:val="62"/>
        </w:numPr>
        <w:ind w:right="18"/>
        <w:jc w:val="both"/>
        <w:textAlignment w:val="top"/>
        <w:rPr>
          <w:color w:val="000000"/>
          <w:sz w:val="22"/>
          <w:szCs w:val="22"/>
        </w:rPr>
      </w:pPr>
      <w:r w:rsidRPr="00876A99">
        <w:rPr>
          <w:sz w:val="22"/>
          <w:szCs w:val="22"/>
        </w:rPr>
        <w:t xml:space="preserve">Prawo ochrony środowiska  z dnia 27 kwietnia 2001 r. (tekst jednolity z </w:t>
      </w:r>
      <w:r w:rsidRPr="00876A99">
        <w:rPr>
          <w:color w:val="000000"/>
          <w:sz w:val="22"/>
          <w:szCs w:val="22"/>
        </w:rPr>
        <w:t xml:space="preserve">dnia 01 grudnia 2022 r. </w:t>
      </w:r>
      <w:r w:rsidRPr="00876A99">
        <w:rPr>
          <w:sz w:val="22"/>
          <w:szCs w:val="22"/>
        </w:rPr>
        <w:t xml:space="preserve">z </w:t>
      </w:r>
      <w:proofErr w:type="spellStart"/>
      <w:r w:rsidRPr="00876A99">
        <w:rPr>
          <w:sz w:val="22"/>
          <w:szCs w:val="22"/>
        </w:rPr>
        <w:t>póź</w:t>
      </w:r>
      <w:proofErr w:type="spellEnd"/>
      <w:r w:rsidRPr="00876A99">
        <w:rPr>
          <w:sz w:val="22"/>
          <w:szCs w:val="22"/>
        </w:rPr>
        <w:t>. zm.</w:t>
      </w:r>
      <w:r w:rsidRPr="00876A99">
        <w:rPr>
          <w:color w:val="000000"/>
          <w:sz w:val="22"/>
          <w:szCs w:val="22"/>
        </w:rPr>
        <w:t>) Dz. U. 2022 poz. 2556.</w:t>
      </w:r>
    </w:p>
    <w:p w14:paraId="2836E5BE" w14:textId="77777777" w:rsidR="00EC6166" w:rsidRPr="00876A99" w:rsidRDefault="00EC6166" w:rsidP="007C3433">
      <w:pPr>
        <w:numPr>
          <w:ilvl w:val="0"/>
          <w:numId w:val="62"/>
        </w:numPr>
        <w:shd w:val="clear" w:color="auto" w:fill="FFFFFF"/>
        <w:jc w:val="both"/>
        <w:rPr>
          <w:sz w:val="22"/>
          <w:szCs w:val="22"/>
        </w:rPr>
      </w:pPr>
      <w:r w:rsidRPr="00876A99">
        <w:rPr>
          <w:sz w:val="22"/>
          <w:szCs w:val="22"/>
        </w:rPr>
        <w:t xml:space="preserve">Ustawa o odpadach </w:t>
      </w:r>
      <w:r w:rsidRPr="00876A99">
        <w:rPr>
          <w:rFonts w:eastAsia="MS Mincho"/>
          <w:color w:val="000000"/>
          <w:sz w:val="22"/>
          <w:szCs w:val="22"/>
        </w:rPr>
        <w:t xml:space="preserve">z dnia 14 grudnia 2012 r. </w:t>
      </w:r>
      <w:r w:rsidRPr="00876A99">
        <w:rPr>
          <w:sz w:val="22"/>
          <w:szCs w:val="22"/>
        </w:rPr>
        <w:t>(tekst jednolity z dnia 7 lipca 2023r.</w:t>
      </w:r>
      <w:r w:rsidRPr="00876A99">
        <w:rPr>
          <w:sz w:val="22"/>
          <w:szCs w:val="22"/>
        </w:rPr>
        <w:br/>
        <w:t xml:space="preserve">z </w:t>
      </w:r>
      <w:proofErr w:type="spellStart"/>
      <w:r w:rsidRPr="00876A99">
        <w:rPr>
          <w:sz w:val="22"/>
          <w:szCs w:val="22"/>
        </w:rPr>
        <w:t>póź</w:t>
      </w:r>
      <w:proofErr w:type="spellEnd"/>
      <w:r w:rsidRPr="00876A99">
        <w:rPr>
          <w:sz w:val="22"/>
          <w:szCs w:val="22"/>
        </w:rPr>
        <w:t>. zm.). Dz. U. 2023 poz. 1587.</w:t>
      </w:r>
    </w:p>
    <w:p w14:paraId="5D187BB2" w14:textId="77777777" w:rsidR="00EC6166" w:rsidRPr="00876A99" w:rsidRDefault="00EC6166" w:rsidP="007C3433">
      <w:pPr>
        <w:numPr>
          <w:ilvl w:val="0"/>
          <w:numId w:val="61"/>
        </w:numPr>
        <w:shd w:val="clear" w:color="auto" w:fill="FFFFFF"/>
        <w:ind w:left="714" w:hanging="357"/>
        <w:jc w:val="both"/>
        <w:rPr>
          <w:sz w:val="22"/>
          <w:szCs w:val="22"/>
        </w:rPr>
      </w:pPr>
      <w:r w:rsidRPr="00876A99">
        <w:rPr>
          <w:sz w:val="22"/>
          <w:szCs w:val="22"/>
        </w:rPr>
        <w:t>Rozporządzenie Ministra Klimatu z dnia 2 stycznia 2020r. w sprawie katalogu odpadów Dz.U. 2020, poz. 10.</w:t>
      </w:r>
    </w:p>
    <w:p w14:paraId="0F4E350F" w14:textId="77777777" w:rsidR="00EC6166" w:rsidRPr="00876A99" w:rsidRDefault="00EC6166" w:rsidP="007C3433">
      <w:pPr>
        <w:numPr>
          <w:ilvl w:val="0"/>
          <w:numId w:val="61"/>
        </w:numPr>
        <w:shd w:val="clear" w:color="auto" w:fill="FFFFFF"/>
        <w:ind w:left="714" w:hanging="357"/>
        <w:jc w:val="both"/>
        <w:rPr>
          <w:sz w:val="22"/>
          <w:szCs w:val="22"/>
        </w:rPr>
      </w:pPr>
      <w:r w:rsidRPr="00876A99">
        <w:rPr>
          <w:rFonts w:eastAsia="MS Mincho"/>
          <w:sz w:val="22"/>
          <w:szCs w:val="22"/>
        </w:rPr>
        <w:t>Ustawa o utrzymaniu czystości i porządku w gminach z dn. 13 września 1996r. (tekst jednolity z 16 czerwca 2023r.</w:t>
      </w:r>
      <w:r w:rsidRPr="00876A99">
        <w:rPr>
          <w:sz w:val="22"/>
          <w:szCs w:val="22"/>
        </w:rPr>
        <w:t xml:space="preserve"> z </w:t>
      </w:r>
      <w:proofErr w:type="spellStart"/>
      <w:r w:rsidRPr="00876A99">
        <w:rPr>
          <w:sz w:val="22"/>
          <w:szCs w:val="22"/>
        </w:rPr>
        <w:t>póź</w:t>
      </w:r>
      <w:proofErr w:type="spellEnd"/>
      <w:r w:rsidRPr="00876A99">
        <w:rPr>
          <w:sz w:val="22"/>
          <w:szCs w:val="22"/>
        </w:rPr>
        <w:t>. zm.</w:t>
      </w:r>
      <w:r w:rsidRPr="00876A99">
        <w:rPr>
          <w:rFonts w:eastAsia="MS Mincho"/>
          <w:sz w:val="22"/>
          <w:szCs w:val="22"/>
        </w:rPr>
        <w:t>) Dz. U. 2023  poz. 1297.</w:t>
      </w:r>
    </w:p>
    <w:p w14:paraId="46562850" w14:textId="77777777" w:rsidR="00EC6166" w:rsidRPr="00BA3060" w:rsidRDefault="00EC6166" w:rsidP="007C3433">
      <w:pPr>
        <w:numPr>
          <w:ilvl w:val="0"/>
          <w:numId w:val="61"/>
        </w:numPr>
        <w:shd w:val="clear" w:color="auto" w:fill="FFFFFF"/>
        <w:ind w:left="714" w:hanging="357"/>
        <w:jc w:val="both"/>
        <w:rPr>
          <w:sz w:val="22"/>
          <w:szCs w:val="22"/>
        </w:rPr>
      </w:pPr>
      <w:r w:rsidRPr="00876A99">
        <w:rPr>
          <w:sz w:val="22"/>
          <w:szCs w:val="22"/>
        </w:rPr>
        <w:t>Prawo wodne z dnia 16 czerwca 2017r. (tekst jednolity</w:t>
      </w:r>
      <w:r w:rsidRPr="00A06809">
        <w:rPr>
          <w:sz w:val="22"/>
          <w:szCs w:val="22"/>
        </w:rPr>
        <w:t xml:space="preserve"> z dnia 1</w:t>
      </w:r>
      <w:r>
        <w:rPr>
          <w:sz w:val="22"/>
          <w:szCs w:val="22"/>
        </w:rPr>
        <w:t>6</w:t>
      </w:r>
      <w:r w:rsidRPr="00A06809">
        <w:rPr>
          <w:sz w:val="22"/>
          <w:szCs w:val="22"/>
        </w:rPr>
        <w:t xml:space="preserve"> </w:t>
      </w:r>
      <w:r>
        <w:rPr>
          <w:sz w:val="22"/>
          <w:szCs w:val="22"/>
        </w:rPr>
        <w:t>czerwca</w:t>
      </w:r>
      <w:r w:rsidRPr="00A06809">
        <w:rPr>
          <w:sz w:val="22"/>
          <w:szCs w:val="22"/>
        </w:rPr>
        <w:t xml:space="preserve"> 2021r.</w:t>
      </w:r>
      <w:r w:rsidRPr="00A06809">
        <w:rPr>
          <w:rFonts w:eastAsia="MS Mincho"/>
          <w:color w:val="000000"/>
          <w:sz w:val="22"/>
          <w:szCs w:val="22"/>
        </w:rPr>
        <w:t xml:space="preserve"> z </w:t>
      </w:r>
      <w:proofErr w:type="spellStart"/>
      <w:r w:rsidRPr="00A06809">
        <w:rPr>
          <w:rFonts w:eastAsia="MS Mincho"/>
          <w:color w:val="000000"/>
          <w:sz w:val="22"/>
          <w:szCs w:val="22"/>
        </w:rPr>
        <w:t>późn</w:t>
      </w:r>
      <w:proofErr w:type="spellEnd"/>
      <w:r w:rsidRPr="00A06809">
        <w:rPr>
          <w:rFonts w:eastAsia="MS Mincho"/>
          <w:color w:val="000000"/>
          <w:sz w:val="22"/>
          <w:szCs w:val="22"/>
        </w:rPr>
        <w:t xml:space="preserve">. zmianami) </w:t>
      </w:r>
      <w:r w:rsidRPr="00A06809">
        <w:rPr>
          <w:rFonts w:eastAsia="MS Mincho"/>
          <w:sz w:val="22"/>
          <w:szCs w:val="22"/>
        </w:rPr>
        <w:t>Dz. U. 202</w:t>
      </w:r>
      <w:r>
        <w:rPr>
          <w:rFonts w:eastAsia="MS Mincho"/>
          <w:sz w:val="22"/>
          <w:szCs w:val="22"/>
        </w:rPr>
        <w:t>3</w:t>
      </w:r>
      <w:r w:rsidRPr="00A06809">
        <w:rPr>
          <w:rFonts w:eastAsia="MS Mincho"/>
          <w:sz w:val="22"/>
          <w:szCs w:val="22"/>
        </w:rPr>
        <w:t xml:space="preserve">  poz. </w:t>
      </w:r>
      <w:r>
        <w:rPr>
          <w:rFonts w:eastAsia="MS Mincho"/>
          <w:sz w:val="22"/>
          <w:szCs w:val="22"/>
        </w:rPr>
        <w:t>1478</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5BB76F75" w:rsidR="00602FAA" w:rsidRPr="00A96B0E" w:rsidRDefault="00602FAA" w:rsidP="007C3433">
      <w:pPr>
        <w:pStyle w:val="Akapitzlist"/>
        <w:numPr>
          <w:ilvl w:val="0"/>
          <w:numId w:val="31"/>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p>
    <w:p w14:paraId="53C3D072" w14:textId="359D6411" w:rsidR="00EC6166" w:rsidRPr="00EC6166" w:rsidRDefault="00EC6166" w:rsidP="00EC6166">
      <w:pPr>
        <w:pStyle w:val="Akapitzlist"/>
        <w:jc w:val="both"/>
        <w:rPr>
          <w:sz w:val="22"/>
          <w:szCs w:val="22"/>
        </w:rPr>
      </w:pPr>
      <w:r w:rsidRPr="00EC6166">
        <w:rPr>
          <w:sz w:val="22"/>
          <w:szCs w:val="22"/>
        </w:rPr>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30D3C0AD" w14:textId="1FEDB7D4" w:rsidR="00A96B0E" w:rsidRPr="00EC6166" w:rsidRDefault="00EC6166" w:rsidP="00EC6166">
      <w:pPr>
        <w:jc w:val="both"/>
        <w:rPr>
          <w:sz w:val="22"/>
          <w:szCs w:val="22"/>
        </w:rPr>
      </w:pPr>
      <w:r w:rsidRPr="00EC6166">
        <w:rPr>
          <w:sz w:val="22"/>
          <w:szCs w:val="22"/>
        </w:rPr>
        <w:t xml:space="preserve">              Działem Ochrony Środowiska   tel. 032/7175485; 32-717 5486.</w:t>
      </w:r>
    </w:p>
    <w:bookmarkEnd w:id="96"/>
    <w:p w14:paraId="427C0ACB" w14:textId="273BCEAC" w:rsidR="00602FAA" w:rsidRPr="00A96B0E" w:rsidRDefault="001F655F" w:rsidP="007C3433">
      <w:pPr>
        <w:pStyle w:val="Akapitzlist"/>
        <w:numPr>
          <w:ilvl w:val="0"/>
          <w:numId w:val="31"/>
        </w:numPr>
        <w:jc w:val="both"/>
        <w:rPr>
          <w:b/>
          <w:bCs/>
        </w:rPr>
      </w:pPr>
      <w:r>
        <w:rPr>
          <w:b/>
          <w:bCs/>
        </w:rPr>
        <w:t>Opis przedmiotu zamówienia</w:t>
      </w:r>
      <w:r w:rsidR="00112408">
        <w:rPr>
          <w:b/>
          <w:bCs/>
        </w:rPr>
        <w:t>:</w:t>
      </w:r>
    </w:p>
    <w:p w14:paraId="07DAF05F" w14:textId="77777777" w:rsidR="00EC6166" w:rsidRPr="00A06809" w:rsidRDefault="00EC6166" w:rsidP="00EC6166">
      <w:pPr>
        <w:spacing w:line="360" w:lineRule="auto"/>
        <w:jc w:val="both"/>
        <w:rPr>
          <w:b/>
          <w:color w:val="000000"/>
          <w:sz w:val="22"/>
          <w:szCs w:val="22"/>
          <w:u w:val="single"/>
        </w:rPr>
      </w:pPr>
      <w:r w:rsidRPr="00A06809">
        <w:rPr>
          <w:b/>
          <w:color w:val="000000"/>
          <w:sz w:val="22"/>
          <w:szCs w:val="22"/>
          <w:u w:val="single"/>
        </w:rPr>
        <w:t>Zadanie nr 1.</w:t>
      </w:r>
    </w:p>
    <w:p w14:paraId="75441B30" w14:textId="77777777" w:rsidR="00EC6166" w:rsidRPr="00A06809" w:rsidRDefault="00EC6166" w:rsidP="00EC6166">
      <w:pPr>
        <w:spacing w:after="120" w:line="288" w:lineRule="auto"/>
        <w:jc w:val="both"/>
        <w:rPr>
          <w:b/>
          <w:color w:val="000000"/>
          <w:sz w:val="22"/>
          <w:szCs w:val="22"/>
          <w:lang w:eastAsia="en-US"/>
        </w:rPr>
      </w:pPr>
      <w:r w:rsidRPr="00A06809">
        <w:rPr>
          <w:b/>
          <w:color w:val="000000"/>
          <w:sz w:val="22"/>
          <w:szCs w:val="22"/>
          <w:lang w:eastAsia="en-US"/>
        </w:rPr>
        <w:t xml:space="preserve">a) Czyszczenie separatorów </w:t>
      </w:r>
      <w:proofErr w:type="spellStart"/>
      <w:r w:rsidRPr="00A06809">
        <w:rPr>
          <w:b/>
          <w:color w:val="000000"/>
          <w:sz w:val="22"/>
          <w:szCs w:val="22"/>
          <w:lang w:eastAsia="en-US"/>
        </w:rPr>
        <w:t>lamelowych</w:t>
      </w:r>
      <w:proofErr w:type="spellEnd"/>
      <w:r w:rsidRPr="00A06809">
        <w:rPr>
          <w:b/>
          <w:color w:val="000000"/>
          <w:sz w:val="22"/>
          <w:szCs w:val="22"/>
          <w:lang w:eastAsia="en-US"/>
        </w:rPr>
        <w:t xml:space="preserve"> średnio 1 raz w miesiącu:</w:t>
      </w:r>
    </w:p>
    <w:p w14:paraId="50D406DC"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1 separator PSW 10/100 o pojemności 5,70 m</w:t>
      </w:r>
      <w:r w:rsidRPr="00A06809">
        <w:rPr>
          <w:color w:val="000000"/>
          <w:sz w:val="22"/>
          <w:szCs w:val="22"/>
          <w:vertAlign w:val="superscript"/>
        </w:rPr>
        <w:t>3</w:t>
      </w:r>
    </w:p>
    <w:p w14:paraId="7117FAAA"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1 separator PSW 30/300 o pojemności 9,50 m</w:t>
      </w:r>
      <w:r w:rsidRPr="00A06809">
        <w:rPr>
          <w:color w:val="000000"/>
          <w:sz w:val="22"/>
          <w:szCs w:val="22"/>
          <w:vertAlign w:val="superscript"/>
        </w:rPr>
        <w:t>3</w:t>
      </w:r>
    </w:p>
    <w:p w14:paraId="3FF8364E"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1 separator PSW 40/400 o pojemności 11,10 m</w:t>
      </w:r>
      <w:r w:rsidRPr="00A06809">
        <w:rPr>
          <w:color w:val="000000"/>
          <w:sz w:val="22"/>
          <w:szCs w:val="22"/>
          <w:vertAlign w:val="superscript"/>
        </w:rPr>
        <w:t>3</w:t>
      </w:r>
    </w:p>
    <w:p w14:paraId="30483391"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3 separatory PSW 100/1000 o pojemności 4,05 m</w:t>
      </w:r>
      <w:r w:rsidRPr="00A06809">
        <w:rPr>
          <w:color w:val="000000"/>
          <w:sz w:val="22"/>
          <w:szCs w:val="22"/>
          <w:vertAlign w:val="superscript"/>
        </w:rPr>
        <w:t xml:space="preserve">3 </w:t>
      </w:r>
      <w:r w:rsidRPr="00A06809">
        <w:rPr>
          <w:color w:val="000000"/>
          <w:sz w:val="22"/>
          <w:szCs w:val="22"/>
        </w:rPr>
        <w:t>każdy (łącznie 12,15 m</w:t>
      </w:r>
      <w:r w:rsidRPr="00A06809">
        <w:rPr>
          <w:color w:val="000000"/>
          <w:sz w:val="22"/>
          <w:szCs w:val="22"/>
          <w:vertAlign w:val="superscript"/>
        </w:rPr>
        <w:t>3</w:t>
      </w:r>
      <w:r w:rsidRPr="00A06809">
        <w:rPr>
          <w:color w:val="000000"/>
          <w:sz w:val="22"/>
          <w:szCs w:val="22"/>
        </w:rPr>
        <w:t>)</w:t>
      </w:r>
    </w:p>
    <w:p w14:paraId="5CEF045C"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1 separator ESL 130/1300 S o pojemności 4,60  m</w:t>
      </w:r>
      <w:r w:rsidRPr="00A06809">
        <w:rPr>
          <w:color w:val="000000"/>
          <w:sz w:val="22"/>
          <w:szCs w:val="22"/>
          <w:vertAlign w:val="superscript"/>
        </w:rPr>
        <w:t>3</w:t>
      </w:r>
    </w:p>
    <w:p w14:paraId="58873096"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 xml:space="preserve">Sumarycznie pojemność separatorów: </w:t>
      </w:r>
    </w:p>
    <w:p w14:paraId="555FCB4C" w14:textId="77777777" w:rsidR="00EC6166" w:rsidRPr="00A06809" w:rsidRDefault="00EC6166" w:rsidP="00EC6166">
      <w:pPr>
        <w:tabs>
          <w:tab w:val="left" w:pos="6945"/>
        </w:tabs>
        <w:spacing w:after="120" w:line="288" w:lineRule="auto"/>
        <w:ind w:left="720"/>
        <w:jc w:val="both"/>
        <w:rPr>
          <w:color w:val="000000"/>
          <w:sz w:val="22"/>
          <w:szCs w:val="22"/>
          <w:lang w:eastAsia="en-US"/>
        </w:rPr>
      </w:pPr>
      <w:r w:rsidRPr="00A06809">
        <w:rPr>
          <w:color w:val="000000"/>
          <w:sz w:val="22"/>
          <w:szCs w:val="22"/>
          <w:lang w:eastAsia="en-US"/>
        </w:rPr>
        <w:t>43,05 m</w:t>
      </w:r>
      <w:r w:rsidRPr="00A06809">
        <w:rPr>
          <w:color w:val="000000"/>
          <w:sz w:val="22"/>
          <w:szCs w:val="22"/>
          <w:vertAlign w:val="superscript"/>
          <w:lang w:eastAsia="en-US"/>
        </w:rPr>
        <w:t xml:space="preserve">3 </w:t>
      </w:r>
      <w:r w:rsidRPr="00A06809">
        <w:rPr>
          <w:color w:val="000000"/>
          <w:sz w:val="22"/>
          <w:szCs w:val="22"/>
          <w:lang w:eastAsia="en-US"/>
        </w:rPr>
        <w:t>x12 m-</w:t>
      </w:r>
      <w:proofErr w:type="spellStart"/>
      <w:r w:rsidRPr="00A06809">
        <w:rPr>
          <w:color w:val="000000"/>
          <w:sz w:val="22"/>
          <w:szCs w:val="22"/>
          <w:lang w:eastAsia="en-US"/>
        </w:rPr>
        <w:t>cy</w:t>
      </w:r>
      <w:proofErr w:type="spellEnd"/>
      <w:r w:rsidRPr="00A06809">
        <w:rPr>
          <w:color w:val="000000"/>
          <w:sz w:val="22"/>
          <w:szCs w:val="22"/>
          <w:lang w:eastAsia="en-US"/>
        </w:rPr>
        <w:t xml:space="preserve"> = 516,60m</w:t>
      </w:r>
      <w:r w:rsidRPr="00A06809">
        <w:rPr>
          <w:color w:val="000000"/>
          <w:sz w:val="22"/>
          <w:szCs w:val="22"/>
          <w:vertAlign w:val="superscript"/>
          <w:lang w:eastAsia="en-US"/>
        </w:rPr>
        <w:t>3</w:t>
      </w:r>
      <w:r w:rsidRPr="00A06809">
        <w:rPr>
          <w:color w:val="000000"/>
          <w:sz w:val="22"/>
          <w:szCs w:val="22"/>
          <w:lang w:eastAsia="en-US"/>
        </w:rPr>
        <w:t xml:space="preserve">/12miesięcy </w:t>
      </w:r>
    </w:p>
    <w:p w14:paraId="57071686"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zakorkowanie wlotu rury na dopływie</w:t>
      </w:r>
    </w:p>
    <w:p w14:paraId="45F7EC72"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lastRenderedPageBreak/>
        <w:t xml:space="preserve">dokładne usunięcie zgromadzonych związków ropopochodnych oraz wypompowanie wody z separatora przy użyciu wozu asenizacyjnego, </w:t>
      </w:r>
    </w:p>
    <w:p w14:paraId="53369C1E"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 xml:space="preserve">wyjęcie sekcji </w:t>
      </w:r>
      <w:proofErr w:type="spellStart"/>
      <w:r w:rsidRPr="00A06809">
        <w:rPr>
          <w:rFonts w:eastAsia="Calibri"/>
          <w:color w:val="000000"/>
          <w:sz w:val="22"/>
          <w:szCs w:val="22"/>
          <w:lang w:eastAsia="en-US"/>
        </w:rPr>
        <w:t>lamelowych</w:t>
      </w:r>
      <w:proofErr w:type="spellEnd"/>
      <w:r w:rsidRPr="00A06809">
        <w:rPr>
          <w:rFonts w:eastAsia="Calibri"/>
          <w:color w:val="000000"/>
          <w:sz w:val="22"/>
          <w:szCs w:val="22"/>
          <w:lang w:eastAsia="en-US"/>
        </w:rPr>
        <w:t xml:space="preserve"> z separatora w celu oczyszczenia tj. płukanie czystą wodą pod ciśnieniem. Czyszczenie należy wykonywać w taki sposób, aby zanieczyszczona woda przeszła przez układ oczyszczania ścieków zaolejonych, </w:t>
      </w:r>
    </w:p>
    <w:p w14:paraId="71100868"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 xml:space="preserve">usunięcie szlamu  z części osadowej separatora, </w:t>
      </w:r>
    </w:p>
    <w:p w14:paraId="0F1F7200"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 xml:space="preserve">dokładne oczyszczenie poszczególnych komór separatora (płukanie wnętrza komór czystą wodą i ponowne opróżnienie separatora), </w:t>
      </w:r>
    </w:p>
    <w:p w14:paraId="446512FC"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 xml:space="preserve">umieszczenie sekcji </w:t>
      </w:r>
      <w:proofErr w:type="spellStart"/>
      <w:r w:rsidRPr="00A06809">
        <w:rPr>
          <w:rFonts w:eastAsia="Calibri"/>
          <w:color w:val="000000"/>
          <w:sz w:val="22"/>
          <w:szCs w:val="22"/>
          <w:lang w:eastAsia="en-US"/>
        </w:rPr>
        <w:t>lamelowych</w:t>
      </w:r>
      <w:proofErr w:type="spellEnd"/>
      <w:r w:rsidRPr="00A06809">
        <w:rPr>
          <w:rFonts w:eastAsia="Calibri"/>
          <w:color w:val="000000"/>
          <w:sz w:val="22"/>
          <w:szCs w:val="22"/>
          <w:lang w:eastAsia="en-US"/>
        </w:rPr>
        <w:t xml:space="preserve"> w separatorze, </w:t>
      </w:r>
    </w:p>
    <w:p w14:paraId="74963518"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 xml:space="preserve">napełnienie separatora czystą wodą, </w:t>
      </w:r>
    </w:p>
    <w:p w14:paraId="417FDAF8"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 xml:space="preserve">zamknięcie włazu, </w:t>
      </w:r>
    </w:p>
    <w:p w14:paraId="610042AB" w14:textId="77777777" w:rsidR="00EC6166" w:rsidRPr="00A06809" w:rsidRDefault="00EC6166" w:rsidP="007C3433">
      <w:pPr>
        <w:numPr>
          <w:ilvl w:val="0"/>
          <w:numId w:val="63"/>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odbiór, transport i zagospodarowanie powstałych odpadów.</w:t>
      </w:r>
    </w:p>
    <w:p w14:paraId="620A8D82" w14:textId="77777777" w:rsidR="00EC6166" w:rsidRPr="00A06809" w:rsidRDefault="00EC6166" w:rsidP="00EC6166">
      <w:pPr>
        <w:autoSpaceDE w:val="0"/>
        <w:autoSpaceDN w:val="0"/>
        <w:adjustRightInd w:val="0"/>
        <w:spacing w:after="23"/>
        <w:rPr>
          <w:rFonts w:eastAsia="Calibri"/>
          <w:color w:val="000000"/>
          <w:sz w:val="22"/>
          <w:szCs w:val="22"/>
          <w:lang w:eastAsia="en-US"/>
        </w:rPr>
      </w:pPr>
    </w:p>
    <w:p w14:paraId="49E3A9F0" w14:textId="77777777" w:rsidR="00EC6166" w:rsidRPr="00A06809" w:rsidRDefault="00EC6166" w:rsidP="00EC6166">
      <w:pPr>
        <w:spacing w:after="120" w:line="288" w:lineRule="auto"/>
        <w:jc w:val="both"/>
        <w:rPr>
          <w:b/>
          <w:color w:val="000000"/>
          <w:sz w:val="22"/>
          <w:szCs w:val="22"/>
          <w:lang w:eastAsia="en-US"/>
        </w:rPr>
      </w:pPr>
      <w:r w:rsidRPr="00A06809">
        <w:rPr>
          <w:b/>
          <w:color w:val="000000"/>
          <w:sz w:val="22"/>
          <w:szCs w:val="22"/>
          <w:lang w:eastAsia="en-US"/>
        </w:rPr>
        <w:t xml:space="preserve">b) Czyszczenie separatora </w:t>
      </w:r>
      <w:proofErr w:type="spellStart"/>
      <w:r w:rsidRPr="00A06809">
        <w:rPr>
          <w:b/>
          <w:color w:val="000000"/>
          <w:sz w:val="22"/>
          <w:szCs w:val="22"/>
          <w:lang w:eastAsia="en-US"/>
        </w:rPr>
        <w:t>koalescencyjnego</w:t>
      </w:r>
      <w:proofErr w:type="spellEnd"/>
      <w:r w:rsidRPr="00A06809">
        <w:rPr>
          <w:b/>
          <w:color w:val="000000"/>
          <w:sz w:val="22"/>
          <w:szCs w:val="22"/>
          <w:lang w:eastAsia="en-US"/>
        </w:rPr>
        <w:t xml:space="preserve"> średnio 1 raz w miesiącu:</w:t>
      </w:r>
    </w:p>
    <w:p w14:paraId="3DFB43BD" w14:textId="77777777" w:rsidR="00EC6166" w:rsidRPr="00A06809" w:rsidRDefault="00EC6166" w:rsidP="00EC6166">
      <w:pPr>
        <w:shd w:val="clear" w:color="auto" w:fill="FFFFFF"/>
        <w:tabs>
          <w:tab w:val="left" w:pos="567"/>
          <w:tab w:val="right" w:leader="dot" w:pos="9070"/>
        </w:tabs>
        <w:ind w:left="720"/>
        <w:contextualSpacing/>
        <w:jc w:val="both"/>
        <w:rPr>
          <w:color w:val="000000"/>
          <w:sz w:val="22"/>
          <w:szCs w:val="22"/>
        </w:rPr>
      </w:pPr>
      <w:r w:rsidRPr="00A06809">
        <w:rPr>
          <w:color w:val="000000"/>
          <w:sz w:val="22"/>
          <w:szCs w:val="22"/>
        </w:rPr>
        <w:t>1 separator WSBK NG 3 o pojemności 1,15 m</w:t>
      </w:r>
      <w:r w:rsidRPr="00A06809">
        <w:rPr>
          <w:color w:val="000000"/>
          <w:sz w:val="22"/>
          <w:szCs w:val="22"/>
          <w:vertAlign w:val="superscript"/>
        </w:rPr>
        <w:t>3</w:t>
      </w:r>
      <w:r w:rsidRPr="00A06809">
        <w:rPr>
          <w:color w:val="000000"/>
          <w:sz w:val="22"/>
          <w:szCs w:val="22"/>
        </w:rPr>
        <w:t xml:space="preserve"> x 12 m-</w:t>
      </w:r>
      <w:proofErr w:type="spellStart"/>
      <w:r w:rsidRPr="00A06809">
        <w:rPr>
          <w:color w:val="000000"/>
          <w:sz w:val="22"/>
          <w:szCs w:val="22"/>
        </w:rPr>
        <w:t>cy</w:t>
      </w:r>
      <w:proofErr w:type="spellEnd"/>
      <w:r w:rsidRPr="00A06809">
        <w:rPr>
          <w:color w:val="000000"/>
          <w:sz w:val="22"/>
          <w:szCs w:val="22"/>
        </w:rPr>
        <w:t xml:space="preserve"> = 13,80 m</w:t>
      </w:r>
      <w:r w:rsidRPr="00A06809">
        <w:rPr>
          <w:color w:val="000000"/>
          <w:sz w:val="22"/>
          <w:szCs w:val="22"/>
          <w:vertAlign w:val="superscript"/>
        </w:rPr>
        <w:t>3</w:t>
      </w:r>
      <w:r w:rsidRPr="00A06809">
        <w:rPr>
          <w:color w:val="000000"/>
          <w:sz w:val="22"/>
          <w:szCs w:val="22"/>
        </w:rPr>
        <w:t>/12 miesięcy</w:t>
      </w:r>
    </w:p>
    <w:p w14:paraId="6B62848C" w14:textId="77777777" w:rsidR="00EC6166" w:rsidRPr="00A06809" w:rsidRDefault="00EC6166" w:rsidP="00EC6166">
      <w:pPr>
        <w:autoSpaceDE w:val="0"/>
        <w:autoSpaceDN w:val="0"/>
        <w:adjustRightInd w:val="0"/>
        <w:spacing w:after="23"/>
        <w:rPr>
          <w:rFonts w:eastAsia="Calibri"/>
          <w:color w:val="000000"/>
          <w:sz w:val="22"/>
          <w:szCs w:val="22"/>
          <w:lang w:eastAsia="en-US"/>
        </w:rPr>
      </w:pPr>
    </w:p>
    <w:p w14:paraId="6D0C4FF6" w14:textId="0C6473CD" w:rsidR="00297B5F"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1</w:t>
      </w:r>
      <w:r w:rsidR="00297B5F">
        <w:rPr>
          <w:rFonts w:eastAsia="Calibri"/>
          <w:color w:val="000000"/>
          <w:sz w:val="22"/>
          <w:szCs w:val="22"/>
          <w:lang w:eastAsia="en-US"/>
        </w:rPr>
        <w:t>)</w:t>
      </w:r>
      <w:r w:rsidRPr="00A06809">
        <w:rPr>
          <w:rFonts w:eastAsia="Calibri"/>
          <w:color w:val="000000"/>
          <w:sz w:val="22"/>
          <w:szCs w:val="22"/>
          <w:lang w:eastAsia="en-US"/>
        </w:rPr>
        <w:t>. zakorkowanie wlotu rury na dopływie</w:t>
      </w:r>
    </w:p>
    <w:p w14:paraId="059D16D9" w14:textId="04BB3473"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2</w:t>
      </w:r>
      <w:r w:rsidR="00297B5F">
        <w:rPr>
          <w:rFonts w:eastAsia="Calibri"/>
          <w:color w:val="000000"/>
          <w:sz w:val="22"/>
          <w:szCs w:val="22"/>
          <w:lang w:eastAsia="en-US"/>
        </w:rPr>
        <w:t>)</w:t>
      </w:r>
      <w:r w:rsidRPr="00A06809">
        <w:rPr>
          <w:rFonts w:eastAsia="Calibri"/>
          <w:color w:val="000000"/>
          <w:sz w:val="22"/>
          <w:szCs w:val="22"/>
          <w:lang w:eastAsia="en-US"/>
        </w:rPr>
        <w:t>. odessać wierzchnią pływającą warstwę cieczy lekkich</w:t>
      </w:r>
    </w:p>
    <w:p w14:paraId="76822FF0" w14:textId="1CD7E35D"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3</w:t>
      </w:r>
      <w:r w:rsidR="00297B5F">
        <w:rPr>
          <w:rFonts w:eastAsia="Calibri"/>
          <w:color w:val="000000"/>
          <w:sz w:val="22"/>
          <w:szCs w:val="22"/>
          <w:lang w:eastAsia="en-US"/>
        </w:rPr>
        <w:t>)</w:t>
      </w:r>
      <w:r w:rsidRPr="00A06809">
        <w:rPr>
          <w:rFonts w:eastAsia="Calibri"/>
          <w:color w:val="000000"/>
          <w:sz w:val="22"/>
          <w:szCs w:val="22"/>
          <w:lang w:eastAsia="en-US"/>
        </w:rPr>
        <w:t>. wypompować warstwę wody</w:t>
      </w:r>
    </w:p>
    <w:p w14:paraId="7B75F15C" w14:textId="213A3A7B"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4</w:t>
      </w:r>
      <w:r w:rsidR="00297B5F">
        <w:rPr>
          <w:rFonts w:eastAsia="Calibri"/>
          <w:color w:val="000000"/>
          <w:sz w:val="22"/>
          <w:szCs w:val="22"/>
          <w:lang w:eastAsia="en-US"/>
        </w:rPr>
        <w:t>)</w:t>
      </w:r>
      <w:r w:rsidRPr="00A06809">
        <w:rPr>
          <w:rFonts w:eastAsia="Calibri"/>
          <w:color w:val="000000"/>
          <w:sz w:val="22"/>
          <w:szCs w:val="22"/>
          <w:lang w:eastAsia="en-US"/>
        </w:rPr>
        <w:t xml:space="preserve">. wypompować osiadłą na dnie zawiesinę opadającą </w:t>
      </w:r>
    </w:p>
    <w:p w14:paraId="76B95B44" w14:textId="51E25667"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5</w:t>
      </w:r>
      <w:r w:rsidR="00297B5F">
        <w:rPr>
          <w:rFonts w:eastAsia="Calibri"/>
          <w:color w:val="000000"/>
          <w:sz w:val="22"/>
          <w:szCs w:val="22"/>
          <w:lang w:eastAsia="en-US"/>
        </w:rPr>
        <w:t>)</w:t>
      </w:r>
      <w:r w:rsidRPr="00A06809">
        <w:rPr>
          <w:rFonts w:eastAsia="Calibri"/>
          <w:color w:val="000000"/>
          <w:sz w:val="22"/>
          <w:szCs w:val="22"/>
          <w:lang w:eastAsia="en-US"/>
        </w:rPr>
        <w:t>. wyjąć i oczyścić pływak</w:t>
      </w:r>
    </w:p>
    <w:p w14:paraId="3FEF41DB" w14:textId="755E7536"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6</w:t>
      </w:r>
      <w:r w:rsidR="00297B5F">
        <w:rPr>
          <w:rFonts w:eastAsia="Calibri"/>
          <w:color w:val="000000"/>
          <w:sz w:val="22"/>
          <w:szCs w:val="22"/>
          <w:lang w:eastAsia="en-US"/>
        </w:rPr>
        <w:t>)</w:t>
      </w:r>
      <w:r w:rsidRPr="00A06809">
        <w:rPr>
          <w:rFonts w:eastAsia="Calibri"/>
          <w:color w:val="000000"/>
          <w:sz w:val="22"/>
          <w:szCs w:val="22"/>
          <w:lang w:eastAsia="en-US"/>
        </w:rPr>
        <w:t xml:space="preserve">. wyjąć i oczyścić filtry </w:t>
      </w:r>
      <w:proofErr w:type="spellStart"/>
      <w:r w:rsidRPr="00A06809">
        <w:rPr>
          <w:rFonts w:eastAsia="Calibri"/>
          <w:color w:val="000000"/>
          <w:sz w:val="22"/>
          <w:szCs w:val="22"/>
          <w:lang w:eastAsia="en-US"/>
        </w:rPr>
        <w:t>koalescencyjne</w:t>
      </w:r>
      <w:proofErr w:type="spellEnd"/>
    </w:p>
    <w:p w14:paraId="58BE35AA" w14:textId="15645A88"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7</w:t>
      </w:r>
      <w:r w:rsidR="00F54913">
        <w:rPr>
          <w:rFonts w:eastAsia="Calibri"/>
          <w:color w:val="000000"/>
          <w:sz w:val="22"/>
          <w:szCs w:val="22"/>
          <w:lang w:eastAsia="en-US"/>
        </w:rPr>
        <w:t>)</w:t>
      </w:r>
      <w:r w:rsidRPr="00A06809">
        <w:rPr>
          <w:rFonts w:eastAsia="Calibri"/>
          <w:color w:val="000000"/>
          <w:sz w:val="22"/>
          <w:szCs w:val="22"/>
          <w:lang w:eastAsia="en-US"/>
        </w:rPr>
        <w:t>. założyć pakiet filtrowy w prowadnice</w:t>
      </w:r>
    </w:p>
    <w:p w14:paraId="141DA310" w14:textId="45F1D8B7"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8</w:t>
      </w:r>
      <w:r w:rsidR="00F54913">
        <w:rPr>
          <w:rFonts w:eastAsia="Calibri"/>
          <w:color w:val="000000"/>
          <w:sz w:val="22"/>
          <w:szCs w:val="22"/>
          <w:lang w:eastAsia="en-US"/>
        </w:rPr>
        <w:t>)</w:t>
      </w:r>
      <w:r w:rsidRPr="00A06809">
        <w:rPr>
          <w:rFonts w:eastAsia="Calibri"/>
          <w:color w:val="000000"/>
          <w:sz w:val="22"/>
          <w:szCs w:val="22"/>
          <w:lang w:eastAsia="en-US"/>
        </w:rPr>
        <w:t>. urządzenie napełnić wodą aż do przelewu na wylocie</w:t>
      </w:r>
    </w:p>
    <w:p w14:paraId="50054A4B" w14:textId="6A13BEFE"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9</w:t>
      </w:r>
      <w:r w:rsidR="00F54913">
        <w:rPr>
          <w:rFonts w:eastAsia="Calibri"/>
          <w:color w:val="000000"/>
          <w:sz w:val="22"/>
          <w:szCs w:val="22"/>
          <w:lang w:eastAsia="en-US"/>
        </w:rPr>
        <w:t>)</w:t>
      </w:r>
      <w:r w:rsidRPr="00A06809">
        <w:rPr>
          <w:rFonts w:eastAsia="Calibri"/>
          <w:color w:val="000000"/>
          <w:sz w:val="22"/>
          <w:szCs w:val="22"/>
          <w:lang w:eastAsia="en-US"/>
        </w:rPr>
        <w:t>. umieścić pływak w syfonie i zamknąć klapę</w:t>
      </w:r>
    </w:p>
    <w:p w14:paraId="760002E6" w14:textId="1293004D" w:rsidR="00EC6166" w:rsidRPr="00A06809" w:rsidRDefault="00EC6166" w:rsidP="00EC6166">
      <w:p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10</w:t>
      </w:r>
      <w:r w:rsidR="00F54913">
        <w:rPr>
          <w:rFonts w:eastAsia="Calibri"/>
          <w:color w:val="000000"/>
          <w:sz w:val="22"/>
          <w:szCs w:val="22"/>
          <w:lang w:eastAsia="en-US"/>
        </w:rPr>
        <w:t>)</w:t>
      </w:r>
      <w:r w:rsidRPr="00A06809">
        <w:rPr>
          <w:rFonts w:eastAsia="Calibri"/>
          <w:color w:val="000000"/>
          <w:sz w:val="22"/>
          <w:szCs w:val="22"/>
          <w:lang w:eastAsia="en-US"/>
        </w:rPr>
        <w:t>. odbiór, transport i zagospodarowanie powstałych odpadów.</w:t>
      </w:r>
    </w:p>
    <w:p w14:paraId="797C21B8" w14:textId="77777777" w:rsidR="00EC6166" w:rsidRPr="00A06809" w:rsidRDefault="00EC6166" w:rsidP="00EC6166">
      <w:pPr>
        <w:autoSpaceDE w:val="0"/>
        <w:autoSpaceDN w:val="0"/>
        <w:adjustRightInd w:val="0"/>
        <w:jc w:val="both"/>
        <w:rPr>
          <w:rFonts w:eastAsia="Calibri"/>
          <w:b/>
          <w:color w:val="000000"/>
          <w:sz w:val="22"/>
          <w:szCs w:val="22"/>
          <w:lang w:eastAsia="en-US"/>
        </w:rPr>
      </w:pPr>
      <w:r w:rsidRPr="00A06809">
        <w:rPr>
          <w:rFonts w:eastAsia="Calibri"/>
          <w:b/>
          <w:color w:val="000000"/>
          <w:sz w:val="22"/>
          <w:szCs w:val="22"/>
          <w:lang w:eastAsia="en-US"/>
        </w:rPr>
        <w:t>Wykonawca jest wytwórcą odpadów powstających w wyniku świadczenia usług czyszczenia separatora.</w:t>
      </w:r>
    </w:p>
    <w:p w14:paraId="2A268CE7" w14:textId="77777777" w:rsidR="00EC6166" w:rsidRPr="00A06809" w:rsidRDefault="00EC6166" w:rsidP="00EC6166">
      <w:pPr>
        <w:spacing w:line="360" w:lineRule="auto"/>
        <w:jc w:val="both"/>
        <w:rPr>
          <w:b/>
          <w:color w:val="000000"/>
          <w:sz w:val="22"/>
          <w:szCs w:val="22"/>
          <w:u w:val="single"/>
        </w:rPr>
      </w:pPr>
    </w:p>
    <w:p w14:paraId="23F8338A" w14:textId="77777777" w:rsidR="00EC6166" w:rsidRPr="00A06809" w:rsidRDefault="00EC6166" w:rsidP="00EC6166">
      <w:pPr>
        <w:spacing w:line="360" w:lineRule="auto"/>
        <w:jc w:val="both"/>
        <w:rPr>
          <w:b/>
          <w:color w:val="000000"/>
          <w:sz w:val="22"/>
          <w:szCs w:val="22"/>
          <w:u w:val="single"/>
        </w:rPr>
      </w:pPr>
      <w:r w:rsidRPr="00A06809">
        <w:rPr>
          <w:b/>
          <w:color w:val="000000"/>
          <w:sz w:val="22"/>
          <w:szCs w:val="22"/>
          <w:u w:val="single"/>
        </w:rPr>
        <w:t>Zadanie nr 2.</w:t>
      </w:r>
    </w:p>
    <w:p w14:paraId="03DE02C3" w14:textId="77777777" w:rsidR="00EC6166" w:rsidRPr="00A06809" w:rsidRDefault="00EC6166" w:rsidP="00EC6166">
      <w:pPr>
        <w:autoSpaceDE w:val="0"/>
        <w:autoSpaceDN w:val="0"/>
        <w:adjustRightInd w:val="0"/>
        <w:jc w:val="both"/>
        <w:rPr>
          <w:rFonts w:eastAsia="Calibri"/>
          <w:b/>
          <w:color w:val="000000"/>
          <w:sz w:val="22"/>
          <w:szCs w:val="22"/>
          <w:lang w:eastAsia="en-US"/>
        </w:rPr>
      </w:pPr>
      <w:r w:rsidRPr="00A06809">
        <w:rPr>
          <w:rFonts w:eastAsia="Calibri"/>
          <w:b/>
          <w:color w:val="000000"/>
          <w:sz w:val="22"/>
          <w:szCs w:val="22"/>
          <w:lang w:eastAsia="en-US"/>
        </w:rPr>
        <w:t>a) Czyszczenie poletka osadowego 1 raz w roku:</w:t>
      </w:r>
    </w:p>
    <w:p w14:paraId="771CAD35" w14:textId="77777777" w:rsidR="00EC6166" w:rsidRPr="00A06809" w:rsidRDefault="00EC6166" w:rsidP="00EC6166">
      <w:pPr>
        <w:autoSpaceDE w:val="0"/>
        <w:autoSpaceDN w:val="0"/>
        <w:adjustRightInd w:val="0"/>
        <w:jc w:val="both"/>
        <w:rPr>
          <w:rFonts w:eastAsia="Calibri"/>
          <w:b/>
          <w:color w:val="000000"/>
          <w:sz w:val="22"/>
          <w:szCs w:val="22"/>
          <w:lang w:eastAsia="en-US"/>
        </w:rPr>
      </w:pPr>
    </w:p>
    <w:p w14:paraId="222DB734" w14:textId="77777777" w:rsidR="00EC6166" w:rsidRPr="00A06809" w:rsidRDefault="00EC6166" w:rsidP="007C3433">
      <w:pPr>
        <w:numPr>
          <w:ilvl w:val="0"/>
          <w:numId w:val="64"/>
        </w:numPr>
        <w:autoSpaceDE w:val="0"/>
        <w:autoSpaceDN w:val="0"/>
        <w:adjustRightInd w:val="0"/>
        <w:spacing w:after="23"/>
        <w:rPr>
          <w:rFonts w:eastAsia="Calibri"/>
          <w:color w:val="000000"/>
          <w:sz w:val="22"/>
          <w:szCs w:val="22"/>
          <w:lang w:eastAsia="en-US"/>
        </w:rPr>
      </w:pPr>
      <w:r w:rsidRPr="00A06809">
        <w:rPr>
          <w:rFonts w:eastAsia="Calibri"/>
          <w:color w:val="000000"/>
          <w:sz w:val="22"/>
          <w:szCs w:val="22"/>
          <w:lang w:eastAsia="en-US"/>
        </w:rPr>
        <w:t>usunięcie szlamu  z osadnika za pomocą wozu asenizacyjnego lub ładowarki próżniowej  lub innego specjalistycznego sprzętu do usuwania odpadów uwodnionych.</w:t>
      </w:r>
    </w:p>
    <w:p w14:paraId="4ED9FD90" w14:textId="77777777" w:rsidR="00EC6166" w:rsidRPr="00A06809" w:rsidRDefault="00EC6166" w:rsidP="007C3433">
      <w:pPr>
        <w:numPr>
          <w:ilvl w:val="0"/>
          <w:numId w:val="64"/>
        </w:numPr>
        <w:autoSpaceDE w:val="0"/>
        <w:autoSpaceDN w:val="0"/>
        <w:adjustRightInd w:val="0"/>
        <w:rPr>
          <w:rFonts w:eastAsia="Calibri"/>
          <w:color w:val="000000"/>
          <w:sz w:val="22"/>
          <w:szCs w:val="22"/>
          <w:lang w:eastAsia="en-US"/>
        </w:rPr>
      </w:pPr>
      <w:r w:rsidRPr="00A06809">
        <w:rPr>
          <w:rFonts w:eastAsia="Calibri"/>
          <w:color w:val="000000"/>
          <w:sz w:val="22"/>
          <w:szCs w:val="22"/>
          <w:lang w:eastAsia="en-US"/>
        </w:rPr>
        <w:t xml:space="preserve">transport i unieszkodliwienie/odzysk powstałych odpadów. </w:t>
      </w:r>
    </w:p>
    <w:p w14:paraId="1BE15595" w14:textId="77777777" w:rsidR="00EC6166" w:rsidRPr="00A06809" w:rsidRDefault="00EC6166" w:rsidP="00EC6166">
      <w:pPr>
        <w:autoSpaceDE w:val="0"/>
        <w:autoSpaceDN w:val="0"/>
        <w:adjustRightInd w:val="0"/>
        <w:rPr>
          <w:rFonts w:eastAsia="Calibri"/>
          <w:color w:val="000000"/>
          <w:sz w:val="22"/>
          <w:szCs w:val="22"/>
          <w:lang w:eastAsia="en-US"/>
        </w:rPr>
      </w:pPr>
    </w:p>
    <w:p w14:paraId="2E9CE78F" w14:textId="77777777" w:rsidR="00EC6166" w:rsidRPr="00A06809" w:rsidRDefault="00EC6166" w:rsidP="00EC6166">
      <w:pPr>
        <w:autoSpaceDE w:val="0"/>
        <w:autoSpaceDN w:val="0"/>
        <w:adjustRightInd w:val="0"/>
        <w:rPr>
          <w:rFonts w:eastAsia="Calibri"/>
          <w:color w:val="000000"/>
          <w:sz w:val="22"/>
          <w:szCs w:val="22"/>
          <w:lang w:eastAsia="en-US"/>
        </w:rPr>
      </w:pPr>
      <w:r w:rsidRPr="00A06809">
        <w:rPr>
          <w:rFonts w:eastAsia="Calibri"/>
          <w:color w:val="000000"/>
          <w:sz w:val="22"/>
          <w:szCs w:val="22"/>
          <w:lang w:eastAsia="en-US"/>
        </w:rPr>
        <w:t xml:space="preserve">Przed przystąpieniem do usuwania osadów Wykonawca odpompuje na swój koszt wodę </w:t>
      </w:r>
      <w:proofErr w:type="spellStart"/>
      <w:r w:rsidRPr="00A06809">
        <w:rPr>
          <w:rFonts w:eastAsia="Calibri"/>
          <w:color w:val="000000"/>
          <w:sz w:val="22"/>
          <w:szCs w:val="22"/>
          <w:lang w:eastAsia="en-US"/>
        </w:rPr>
        <w:t>nadosadową</w:t>
      </w:r>
      <w:proofErr w:type="spellEnd"/>
      <w:r w:rsidRPr="00A06809">
        <w:rPr>
          <w:rFonts w:eastAsia="Calibri"/>
          <w:color w:val="000000"/>
          <w:sz w:val="22"/>
          <w:szCs w:val="22"/>
          <w:lang w:eastAsia="en-US"/>
        </w:rPr>
        <w:t>.</w:t>
      </w:r>
    </w:p>
    <w:p w14:paraId="546C15CA" w14:textId="77777777" w:rsidR="00EC6166" w:rsidRPr="00A06809" w:rsidRDefault="00EC6166" w:rsidP="00EC6166">
      <w:pPr>
        <w:autoSpaceDE w:val="0"/>
        <w:autoSpaceDN w:val="0"/>
        <w:adjustRightInd w:val="0"/>
        <w:rPr>
          <w:rFonts w:eastAsia="Calibri"/>
          <w:color w:val="000000"/>
          <w:sz w:val="22"/>
          <w:szCs w:val="22"/>
          <w:lang w:eastAsia="en-US"/>
        </w:rPr>
      </w:pPr>
    </w:p>
    <w:p w14:paraId="518CD31A" w14:textId="77777777" w:rsidR="00EC6166" w:rsidRPr="00A06809" w:rsidRDefault="00EC6166" w:rsidP="00EC6166">
      <w:pPr>
        <w:shd w:val="clear" w:color="auto" w:fill="FFFFFF"/>
        <w:tabs>
          <w:tab w:val="left" w:pos="567"/>
          <w:tab w:val="right" w:leader="dot" w:pos="9070"/>
        </w:tabs>
        <w:ind w:left="360"/>
        <w:rPr>
          <w:color w:val="000000"/>
          <w:sz w:val="22"/>
          <w:szCs w:val="22"/>
        </w:rPr>
      </w:pPr>
      <w:r w:rsidRPr="00A06809">
        <w:rPr>
          <w:color w:val="000000"/>
          <w:sz w:val="22"/>
          <w:szCs w:val="22"/>
        </w:rPr>
        <w:t>Odpady z poletka osadowego:</w:t>
      </w:r>
    </w:p>
    <w:p w14:paraId="228B7BCA" w14:textId="77777777" w:rsidR="00EC6166" w:rsidRPr="00A06809" w:rsidRDefault="00EC6166" w:rsidP="00EC6166">
      <w:pPr>
        <w:shd w:val="clear" w:color="auto" w:fill="FFFFFF"/>
        <w:tabs>
          <w:tab w:val="left" w:pos="567"/>
          <w:tab w:val="right" w:leader="dot" w:pos="9070"/>
        </w:tabs>
        <w:ind w:left="360"/>
        <w:rPr>
          <w:color w:val="000000"/>
          <w:sz w:val="22"/>
          <w:szCs w:val="22"/>
          <w:u w:val="single"/>
        </w:rPr>
      </w:pPr>
      <w:r w:rsidRPr="00A06809">
        <w:rPr>
          <w:color w:val="000000"/>
          <w:sz w:val="22"/>
          <w:szCs w:val="22"/>
          <w:u w:val="single"/>
        </w:rPr>
        <w:t>20 03 06 – odpady ze studzienek kanalizacyjnych (w poletku osadowym).</w:t>
      </w:r>
    </w:p>
    <w:p w14:paraId="5C18CB13" w14:textId="77777777" w:rsidR="00EC6166" w:rsidRPr="00A06809" w:rsidRDefault="00EC6166" w:rsidP="00EC6166">
      <w:pPr>
        <w:shd w:val="clear" w:color="auto" w:fill="FFFFFF"/>
        <w:tabs>
          <w:tab w:val="left" w:pos="567"/>
          <w:tab w:val="right" w:leader="dot" w:pos="9070"/>
        </w:tabs>
        <w:ind w:left="360"/>
        <w:rPr>
          <w:color w:val="000000"/>
          <w:sz w:val="22"/>
          <w:szCs w:val="22"/>
        </w:rPr>
      </w:pPr>
      <w:r w:rsidRPr="00A06809">
        <w:rPr>
          <w:color w:val="000000"/>
          <w:sz w:val="22"/>
          <w:szCs w:val="22"/>
        </w:rPr>
        <w:t>Planowana pojemność poletka do wyczyszczenia w ciągu 12 miesięcy 800 m</w:t>
      </w:r>
      <w:r w:rsidRPr="00A06809">
        <w:rPr>
          <w:color w:val="000000"/>
          <w:sz w:val="22"/>
          <w:szCs w:val="22"/>
          <w:vertAlign w:val="superscript"/>
        </w:rPr>
        <w:t>3</w:t>
      </w:r>
      <w:r w:rsidRPr="00A06809">
        <w:rPr>
          <w:color w:val="000000"/>
          <w:sz w:val="22"/>
          <w:szCs w:val="22"/>
        </w:rPr>
        <w:t>= 800m</w:t>
      </w:r>
      <w:r w:rsidRPr="00A06809">
        <w:rPr>
          <w:color w:val="000000"/>
          <w:sz w:val="22"/>
          <w:szCs w:val="22"/>
          <w:vertAlign w:val="superscript"/>
        </w:rPr>
        <w:t>3</w:t>
      </w:r>
      <w:r w:rsidRPr="00A06809">
        <w:rPr>
          <w:color w:val="000000"/>
          <w:sz w:val="22"/>
          <w:szCs w:val="22"/>
        </w:rPr>
        <w:t>/12 miesięcy.</w:t>
      </w:r>
    </w:p>
    <w:p w14:paraId="3E3377D0" w14:textId="77777777" w:rsidR="00EC6166" w:rsidRPr="00A06809" w:rsidRDefault="00EC6166" w:rsidP="00EC6166">
      <w:pPr>
        <w:autoSpaceDE w:val="0"/>
        <w:autoSpaceDN w:val="0"/>
        <w:adjustRightInd w:val="0"/>
        <w:jc w:val="both"/>
        <w:rPr>
          <w:rFonts w:eastAsia="Calibri"/>
          <w:b/>
          <w:color w:val="000000"/>
          <w:sz w:val="22"/>
          <w:szCs w:val="22"/>
          <w:lang w:eastAsia="en-US"/>
        </w:rPr>
      </w:pPr>
      <w:r w:rsidRPr="00A06809">
        <w:rPr>
          <w:rFonts w:eastAsia="Calibri"/>
          <w:b/>
          <w:color w:val="000000"/>
          <w:sz w:val="22"/>
          <w:szCs w:val="22"/>
          <w:lang w:eastAsia="en-US"/>
        </w:rPr>
        <w:t>Wykonawca jest wytwórcą odpadów powstających w wyniku świadczenia usług czyszczenia poletka osadowego.</w:t>
      </w:r>
    </w:p>
    <w:p w14:paraId="57882D38" w14:textId="77777777" w:rsidR="00EC6166" w:rsidRPr="00A06809" w:rsidRDefault="00EC6166" w:rsidP="00EC6166">
      <w:pPr>
        <w:spacing w:line="360" w:lineRule="auto"/>
        <w:jc w:val="both"/>
        <w:rPr>
          <w:b/>
          <w:color w:val="000000"/>
          <w:sz w:val="22"/>
          <w:szCs w:val="22"/>
        </w:rPr>
      </w:pPr>
    </w:p>
    <w:p w14:paraId="1E3BA233" w14:textId="77777777" w:rsidR="00EC6166" w:rsidRPr="00A06809" w:rsidRDefault="00EC6166" w:rsidP="00EC6166">
      <w:pPr>
        <w:spacing w:line="360" w:lineRule="auto"/>
        <w:jc w:val="both"/>
        <w:rPr>
          <w:b/>
          <w:color w:val="000000"/>
          <w:sz w:val="22"/>
          <w:szCs w:val="22"/>
          <w:u w:val="single"/>
        </w:rPr>
      </w:pPr>
      <w:r w:rsidRPr="00A06809">
        <w:rPr>
          <w:b/>
          <w:color w:val="000000"/>
          <w:sz w:val="22"/>
          <w:szCs w:val="22"/>
          <w:u w:val="single"/>
        </w:rPr>
        <w:t>Zadanie nr 3.</w:t>
      </w:r>
    </w:p>
    <w:p w14:paraId="70CA44BC" w14:textId="2C7F3E46" w:rsidR="00EC6166" w:rsidRPr="00A06809" w:rsidRDefault="00EC6166" w:rsidP="00EC6166">
      <w:pPr>
        <w:autoSpaceDE w:val="0"/>
        <w:autoSpaceDN w:val="0"/>
        <w:adjustRightInd w:val="0"/>
        <w:jc w:val="both"/>
        <w:rPr>
          <w:rFonts w:eastAsia="Calibri"/>
          <w:b/>
          <w:color w:val="000000"/>
          <w:sz w:val="22"/>
          <w:szCs w:val="22"/>
          <w:lang w:eastAsia="en-US"/>
        </w:rPr>
      </w:pPr>
      <w:r w:rsidRPr="00A06809">
        <w:rPr>
          <w:rFonts w:eastAsia="Calibri"/>
          <w:b/>
          <w:color w:val="000000"/>
          <w:sz w:val="22"/>
          <w:szCs w:val="22"/>
          <w:lang w:eastAsia="en-US"/>
        </w:rPr>
        <w:t xml:space="preserve">a) Pompowanie osadników szlamowych wraz z czyszczeniem </w:t>
      </w:r>
      <w:proofErr w:type="spellStart"/>
      <w:r w:rsidRPr="00A06809">
        <w:rPr>
          <w:rFonts w:eastAsia="Calibri"/>
          <w:b/>
          <w:color w:val="000000"/>
          <w:sz w:val="22"/>
          <w:szCs w:val="22"/>
          <w:lang w:eastAsia="en-US"/>
        </w:rPr>
        <w:t>odwodnień</w:t>
      </w:r>
      <w:proofErr w:type="spellEnd"/>
      <w:r w:rsidRPr="00A06809">
        <w:rPr>
          <w:rFonts w:eastAsia="Calibri"/>
          <w:b/>
          <w:color w:val="000000"/>
          <w:sz w:val="22"/>
          <w:szCs w:val="22"/>
          <w:lang w:eastAsia="en-US"/>
        </w:rPr>
        <w:t xml:space="preserve"> liniowych średnio 2 razy w miesiącu:</w:t>
      </w:r>
    </w:p>
    <w:p w14:paraId="1ABBC1B5" w14:textId="77777777" w:rsidR="00EC6166" w:rsidRPr="00A06809" w:rsidRDefault="00EC6166" w:rsidP="00EC6166">
      <w:pPr>
        <w:autoSpaceDE w:val="0"/>
        <w:autoSpaceDN w:val="0"/>
        <w:adjustRightInd w:val="0"/>
        <w:jc w:val="both"/>
        <w:rPr>
          <w:rFonts w:eastAsia="Calibri"/>
          <w:b/>
          <w:color w:val="000000"/>
          <w:sz w:val="22"/>
          <w:szCs w:val="22"/>
          <w:lang w:eastAsia="en-US"/>
        </w:rPr>
      </w:pPr>
    </w:p>
    <w:p w14:paraId="3002F553" w14:textId="77777777" w:rsidR="00EC6166" w:rsidRPr="00A06809" w:rsidRDefault="00EC6166" w:rsidP="007C3433">
      <w:pPr>
        <w:widowControl w:val="0"/>
        <w:numPr>
          <w:ilvl w:val="0"/>
          <w:numId w:val="66"/>
        </w:numPr>
        <w:tabs>
          <w:tab w:val="left" w:pos="567"/>
        </w:tabs>
        <w:adjustRightInd w:val="0"/>
        <w:spacing w:after="40"/>
        <w:ind w:left="567" w:hanging="567"/>
        <w:jc w:val="both"/>
        <w:textAlignment w:val="baseline"/>
        <w:rPr>
          <w:color w:val="000000"/>
          <w:sz w:val="22"/>
          <w:szCs w:val="22"/>
        </w:rPr>
      </w:pPr>
      <w:r w:rsidRPr="00A06809">
        <w:rPr>
          <w:color w:val="000000"/>
          <w:sz w:val="22"/>
          <w:szCs w:val="22"/>
        </w:rPr>
        <w:t xml:space="preserve">Pompowanie 10 osadników szlamowych z uwzględnieniem transportu odpadów na poletko </w:t>
      </w:r>
      <w:r w:rsidRPr="00A06809">
        <w:rPr>
          <w:color w:val="000000"/>
          <w:sz w:val="22"/>
          <w:szCs w:val="22"/>
        </w:rPr>
        <w:lastRenderedPageBreak/>
        <w:t>osadowe:</w:t>
      </w:r>
    </w:p>
    <w:p w14:paraId="7C8A504F" w14:textId="77777777" w:rsidR="00EC6166" w:rsidRPr="00A06809" w:rsidRDefault="00EC6166" w:rsidP="00EC6166">
      <w:pPr>
        <w:tabs>
          <w:tab w:val="left" w:pos="851"/>
        </w:tabs>
        <w:spacing w:after="40"/>
        <w:ind w:left="360"/>
        <w:jc w:val="both"/>
        <w:textAlignment w:val="baseline"/>
        <w:rPr>
          <w:color w:val="000000"/>
          <w:sz w:val="22"/>
          <w:szCs w:val="22"/>
        </w:rPr>
      </w:pPr>
      <w:r w:rsidRPr="00A06809">
        <w:rPr>
          <w:color w:val="000000"/>
          <w:sz w:val="22"/>
          <w:szCs w:val="22"/>
        </w:rPr>
        <w:t>rejon S-1</w:t>
      </w:r>
      <w:r w:rsidRPr="00A06809">
        <w:rPr>
          <w:color w:val="000000"/>
          <w:sz w:val="22"/>
          <w:szCs w:val="22"/>
          <w:vertAlign w:val="subscript"/>
        </w:rPr>
        <w:t>1</w:t>
      </w:r>
      <w:r w:rsidRPr="00A06809">
        <w:rPr>
          <w:color w:val="000000"/>
          <w:sz w:val="22"/>
          <w:szCs w:val="22"/>
        </w:rPr>
        <w:t>, S-1</w:t>
      </w:r>
      <w:r w:rsidRPr="00A06809">
        <w:rPr>
          <w:color w:val="000000"/>
          <w:sz w:val="22"/>
          <w:szCs w:val="22"/>
          <w:vertAlign w:val="subscript"/>
        </w:rPr>
        <w:t>2</w:t>
      </w:r>
      <w:r w:rsidRPr="00A06809">
        <w:rPr>
          <w:color w:val="000000"/>
          <w:sz w:val="22"/>
          <w:szCs w:val="22"/>
        </w:rPr>
        <w:t>, S-2, S-3, S-4, S-5, S</w:t>
      </w:r>
      <w:r w:rsidRPr="00A06809">
        <w:rPr>
          <w:color w:val="000000"/>
          <w:sz w:val="22"/>
          <w:szCs w:val="22"/>
          <w:vertAlign w:val="subscript"/>
        </w:rPr>
        <w:t>z1</w:t>
      </w:r>
      <w:r w:rsidRPr="00A06809">
        <w:rPr>
          <w:color w:val="000000"/>
          <w:sz w:val="22"/>
          <w:szCs w:val="22"/>
        </w:rPr>
        <w:t>, S</w:t>
      </w:r>
      <w:r w:rsidRPr="00A06809">
        <w:rPr>
          <w:color w:val="000000"/>
          <w:sz w:val="22"/>
          <w:szCs w:val="22"/>
          <w:vertAlign w:val="subscript"/>
        </w:rPr>
        <w:t>z2</w:t>
      </w:r>
      <w:r w:rsidRPr="00A06809">
        <w:rPr>
          <w:color w:val="000000"/>
          <w:sz w:val="22"/>
          <w:szCs w:val="22"/>
        </w:rPr>
        <w:t>, S</w:t>
      </w:r>
      <w:r w:rsidRPr="00A06809">
        <w:rPr>
          <w:color w:val="000000"/>
          <w:sz w:val="22"/>
          <w:szCs w:val="22"/>
          <w:vertAlign w:val="subscript"/>
        </w:rPr>
        <w:t>s-1</w:t>
      </w:r>
      <w:r w:rsidRPr="00A06809">
        <w:rPr>
          <w:color w:val="000000"/>
          <w:sz w:val="22"/>
          <w:szCs w:val="22"/>
        </w:rPr>
        <w:t>, S</w:t>
      </w:r>
      <w:r w:rsidRPr="00A06809">
        <w:rPr>
          <w:color w:val="000000"/>
          <w:sz w:val="22"/>
          <w:szCs w:val="22"/>
          <w:vertAlign w:val="subscript"/>
        </w:rPr>
        <w:t>s-2</w:t>
      </w:r>
      <w:r w:rsidRPr="00A06809">
        <w:rPr>
          <w:color w:val="000000"/>
          <w:sz w:val="22"/>
          <w:szCs w:val="22"/>
        </w:rPr>
        <w:t>, S</w:t>
      </w:r>
      <w:r w:rsidRPr="00A06809">
        <w:rPr>
          <w:color w:val="000000"/>
          <w:sz w:val="22"/>
          <w:szCs w:val="22"/>
          <w:vertAlign w:val="subscript"/>
        </w:rPr>
        <w:t>S-3,</w:t>
      </w:r>
      <w:r w:rsidRPr="00A06809">
        <w:rPr>
          <w:color w:val="000000"/>
          <w:sz w:val="22"/>
          <w:szCs w:val="22"/>
        </w:rPr>
        <w:t>, rejon załadunku kamienia</w:t>
      </w:r>
      <w:r w:rsidRPr="00A06809">
        <w:rPr>
          <w:color w:val="000000"/>
          <w:sz w:val="22"/>
          <w:szCs w:val="22"/>
          <w:vertAlign w:val="subscript"/>
        </w:rPr>
        <w:t xml:space="preserve">, </w:t>
      </w:r>
      <w:r w:rsidRPr="00A06809">
        <w:rPr>
          <w:color w:val="000000"/>
          <w:sz w:val="22"/>
          <w:szCs w:val="22"/>
        </w:rPr>
        <w:t>rejon ulicy Zwałowej, rejon wagi samochodowej, rejon stacji do granulacji.</w:t>
      </w:r>
    </w:p>
    <w:p w14:paraId="6137DAC3" w14:textId="77777777" w:rsidR="00EC6166" w:rsidRPr="00A06809" w:rsidRDefault="00EC6166" w:rsidP="00EC6166">
      <w:pPr>
        <w:tabs>
          <w:tab w:val="left" w:pos="851"/>
        </w:tabs>
        <w:spacing w:after="40"/>
        <w:ind w:left="360"/>
        <w:jc w:val="both"/>
        <w:textAlignment w:val="baseline"/>
        <w:rPr>
          <w:color w:val="000000"/>
          <w:sz w:val="22"/>
          <w:szCs w:val="22"/>
          <w:u w:val="single"/>
        </w:rPr>
      </w:pPr>
      <w:r w:rsidRPr="00A06809">
        <w:rPr>
          <w:color w:val="000000"/>
          <w:sz w:val="22"/>
          <w:szCs w:val="22"/>
          <w:u w:val="single"/>
        </w:rPr>
        <w:t xml:space="preserve">Miesięczna pojemność osadników do wyczyszczenia = </w:t>
      </w:r>
      <w:r w:rsidRPr="00A06809">
        <w:rPr>
          <w:b/>
          <w:color w:val="000000"/>
          <w:sz w:val="22"/>
          <w:szCs w:val="22"/>
          <w:u w:val="single"/>
        </w:rPr>
        <w:t>193,0m</w:t>
      </w:r>
      <w:r w:rsidRPr="00A06809">
        <w:rPr>
          <w:b/>
          <w:color w:val="000000"/>
          <w:sz w:val="22"/>
          <w:szCs w:val="22"/>
          <w:u w:val="single"/>
          <w:vertAlign w:val="superscript"/>
        </w:rPr>
        <w:t>3</w:t>
      </w:r>
    </w:p>
    <w:p w14:paraId="36D0529E" w14:textId="77777777" w:rsidR="00EC6166" w:rsidRPr="00A06809" w:rsidRDefault="00EC6166" w:rsidP="00EC6166">
      <w:pPr>
        <w:widowControl w:val="0"/>
        <w:tabs>
          <w:tab w:val="left" w:pos="567"/>
        </w:tabs>
        <w:adjustRightInd w:val="0"/>
        <w:spacing w:after="40"/>
        <w:ind w:left="851"/>
        <w:jc w:val="both"/>
        <w:textAlignment w:val="baseline"/>
        <w:rPr>
          <w:color w:val="000000"/>
          <w:sz w:val="22"/>
          <w:szCs w:val="22"/>
        </w:rPr>
      </w:pPr>
      <w:r w:rsidRPr="00A06809">
        <w:rPr>
          <w:color w:val="000000"/>
          <w:sz w:val="22"/>
          <w:szCs w:val="22"/>
        </w:rPr>
        <w:t>193,0 m</w:t>
      </w:r>
      <w:r w:rsidRPr="00A06809">
        <w:rPr>
          <w:color w:val="000000"/>
          <w:sz w:val="22"/>
          <w:szCs w:val="22"/>
          <w:vertAlign w:val="superscript"/>
        </w:rPr>
        <w:t xml:space="preserve">3 </w:t>
      </w:r>
      <w:r w:rsidRPr="00A06809">
        <w:rPr>
          <w:color w:val="000000"/>
          <w:sz w:val="22"/>
          <w:szCs w:val="22"/>
        </w:rPr>
        <w:t>x12 m-</w:t>
      </w:r>
      <w:proofErr w:type="spellStart"/>
      <w:r w:rsidRPr="00A06809">
        <w:rPr>
          <w:color w:val="000000"/>
          <w:sz w:val="22"/>
          <w:szCs w:val="22"/>
        </w:rPr>
        <w:t>cy</w:t>
      </w:r>
      <w:proofErr w:type="spellEnd"/>
      <w:r w:rsidRPr="00A06809">
        <w:rPr>
          <w:color w:val="000000"/>
          <w:sz w:val="22"/>
          <w:szCs w:val="22"/>
        </w:rPr>
        <w:t xml:space="preserve"> = 2316,0m</w:t>
      </w:r>
      <w:r w:rsidRPr="00A06809">
        <w:rPr>
          <w:color w:val="000000"/>
          <w:sz w:val="22"/>
          <w:szCs w:val="22"/>
          <w:vertAlign w:val="superscript"/>
        </w:rPr>
        <w:t>3</w:t>
      </w:r>
      <w:r w:rsidRPr="00A06809">
        <w:rPr>
          <w:color w:val="000000"/>
          <w:sz w:val="22"/>
          <w:szCs w:val="22"/>
        </w:rPr>
        <w:t>/12 miesięcy</w:t>
      </w:r>
    </w:p>
    <w:p w14:paraId="70FE40D3" w14:textId="77777777" w:rsidR="00EC6166" w:rsidRPr="00A06809" w:rsidRDefault="00EC6166" w:rsidP="007C3433">
      <w:pPr>
        <w:numPr>
          <w:ilvl w:val="0"/>
          <w:numId w:val="66"/>
        </w:numPr>
        <w:spacing w:after="40"/>
        <w:ind w:left="426" w:hanging="426"/>
        <w:contextualSpacing/>
        <w:jc w:val="both"/>
        <w:textAlignment w:val="baseline"/>
        <w:rPr>
          <w:color w:val="000000"/>
          <w:sz w:val="22"/>
          <w:szCs w:val="22"/>
        </w:rPr>
      </w:pPr>
      <w:r w:rsidRPr="00A06809">
        <w:rPr>
          <w:color w:val="000000"/>
          <w:sz w:val="22"/>
          <w:szCs w:val="22"/>
        </w:rPr>
        <w:t>Pompowanie osadnika zintegrowanego z myjnią z uwzględnieniem transportu odpadów na poletko osadowe.</w:t>
      </w:r>
    </w:p>
    <w:p w14:paraId="6509DF27" w14:textId="77777777" w:rsidR="00EC6166" w:rsidRPr="00A06809" w:rsidRDefault="00EC6166" w:rsidP="00EC6166">
      <w:pPr>
        <w:tabs>
          <w:tab w:val="left" w:pos="851"/>
        </w:tabs>
        <w:spacing w:after="40"/>
        <w:ind w:left="360"/>
        <w:jc w:val="both"/>
        <w:textAlignment w:val="baseline"/>
        <w:rPr>
          <w:color w:val="000000"/>
          <w:sz w:val="22"/>
          <w:szCs w:val="22"/>
          <w:u w:val="single"/>
        </w:rPr>
      </w:pPr>
      <w:r w:rsidRPr="00A06809">
        <w:rPr>
          <w:color w:val="000000"/>
          <w:sz w:val="22"/>
          <w:szCs w:val="22"/>
          <w:u w:val="single"/>
        </w:rPr>
        <w:t xml:space="preserve">Miesięczna pojemność do wyczyszczenia osadnika zintegrowanego z myjnią </w:t>
      </w:r>
      <w:r w:rsidRPr="00A06809">
        <w:rPr>
          <w:color w:val="000000"/>
          <w:sz w:val="22"/>
          <w:szCs w:val="22"/>
          <w:u w:val="single"/>
        </w:rPr>
        <w:br/>
      </w:r>
    </w:p>
    <w:p w14:paraId="46C2C8CA" w14:textId="77777777" w:rsidR="00EC6166" w:rsidRPr="00A06809" w:rsidRDefault="00EC6166" w:rsidP="00EC6166">
      <w:pPr>
        <w:spacing w:after="120" w:line="288" w:lineRule="auto"/>
        <w:rPr>
          <w:color w:val="000000"/>
          <w:sz w:val="22"/>
          <w:szCs w:val="22"/>
          <w:lang w:eastAsia="en-US"/>
        </w:rPr>
      </w:pPr>
      <w:r w:rsidRPr="00A06809">
        <w:rPr>
          <w:color w:val="000000"/>
          <w:sz w:val="22"/>
          <w:szCs w:val="22"/>
          <w:lang w:eastAsia="en-US"/>
        </w:rPr>
        <w:t xml:space="preserve">      50,0 m</w:t>
      </w:r>
      <w:r w:rsidRPr="00A06809">
        <w:rPr>
          <w:color w:val="000000"/>
          <w:sz w:val="22"/>
          <w:szCs w:val="22"/>
          <w:vertAlign w:val="superscript"/>
          <w:lang w:eastAsia="en-US"/>
        </w:rPr>
        <w:t xml:space="preserve">3 </w:t>
      </w:r>
      <w:r w:rsidRPr="00A06809">
        <w:rPr>
          <w:color w:val="000000"/>
          <w:sz w:val="22"/>
          <w:szCs w:val="22"/>
          <w:lang w:eastAsia="en-US"/>
        </w:rPr>
        <w:t>x12 m-</w:t>
      </w:r>
      <w:proofErr w:type="spellStart"/>
      <w:r w:rsidRPr="00A06809">
        <w:rPr>
          <w:color w:val="000000"/>
          <w:sz w:val="22"/>
          <w:szCs w:val="22"/>
          <w:lang w:eastAsia="en-US"/>
        </w:rPr>
        <w:t>cy</w:t>
      </w:r>
      <w:proofErr w:type="spellEnd"/>
      <w:r w:rsidRPr="00A06809">
        <w:rPr>
          <w:color w:val="000000"/>
          <w:sz w:val="22"/>
          <w:szCs w:val="22"/>
          <w:lang w:eastAsia="en-US"/>
        </w:rPr>
        <w:t xml:space="preserve"> = 600,0m</w:t>
      </w:r>
      <w:r w:rsidRPr="00A06809">
        <w:rPr>
          <w:color w:val="000000"/>
          <w:sz w:val="22"/>
          <w:szCs w:val="22"/>
          <w:vertAlign w:val="superscript"/>
          <w:lang w:eastAsia="en-US"/>
        </w:rPr>
        <w:t>3</w:t>
      </w:r>
      <w:r w:rsidRPr="00A06809">
        <w:rPr>
          <w:color w:val="000000"/>
          <w:sz w:val="22"/>
          <w:szCs w:val="22"/>
          <w:lang w:eastAsia="en-US"/>
        </w:rPr>
        <w:t>/12 miesięcy</w:t>
      </w:r>
      <w:r w:rsidRPr="00A06809">
        <w:rPr>
          <w:color w:val="000000"/>
          <w:sz w:val="22"/>
          <w:szCs w:val="22"/>
          <w:vertAlign w:val="superscript"/>
          <w:lang w:eastAsia="en-US"/>
        </w:rPr>
        <w:tab/>
      </w:r>
    </w:p>
    <w:p w14:paraId="399DBD42" w14:textId="77777777" w:rsidR="00EC6166" w:rsidRPr="00A06809" w:rsidRDefault="00EC6166" w:rsidP="007C3433">
      <w:pPr>
        <w:widowControl w:val="0"/>
        <w:numPr>
          <w:ilvl w:val="0"/>
          <w:numId w:val="66"/>
        </w:numPr>
        <w:tabs>
          <w:tab w:val="left" w:pos="567"/>
          <w:tab w:val="num" w:pos="851"/>
        </w:tabs>
        <w:adjustRightInd w:val="0"/>
        <w:spacing w:after="40"/>
        <w:ind w:left="567" w:hanging="567"/>
        <w:jc w:val="both"/>
        <w:textAlignment w:val="baseline"/>
        <w:rPr>
          <w:color w:val="000000"/>
          <w:sz w:val="22"/>
          <w:szCs w:val="22"/>
        </w:rPr>
      </w:pPr>
      <w:r w:rsidRPr="00A06809">
        <w:rPr>
          <w:color w:val="000000"/>
          <w:sz w:val="22"/>
          <w:szCs w:val="22"/>
        </w:rPr>
        <w:t xml:space="preserve">Czyszczenie </w:t>
      </w:r>
      <w:proofErr w:type="spellStart"/>
      <w:r w:rsidRPr="00A06809">
        <w:rPr>
          <w:color w:val="000000"/>
          <w:sz w:val="22"/>
          <w:szCs w:val="22"/>
        </w:rPr>
        <w:t>odwodnień</w:t>
      </w:r>
      <w:proofErr w:type="spellEnd"/>
      <w:r w:rsidRPr="00A06809">
        <w:rPr>
          <w:color w:val="000000"/>
          <w:sz w:val="22"/>
          <w:szCs w:val="22"/>
        </w:rPr>
        <w:t xml:space="preserve"> liniowych typu ciężkiego rejon S-1, S-2, S-3, </w:t>
      </w:r>
      <w:r w:rsidRPr="00A06809">
        <w:rPr>
          <w:color w:val="000000"/>
          <w:sz w:val="22"/>
          <w:szCs w:val="22"/>
        </w:rPr>
        <w:br/>
        <w:t xml:space="preserve">S-4 z uwzględnieniem mechanicznego i ciśnieniowe oczyszczania odwodnienia liniowego oraz transportem odpadów na poletko osadowe. </w:t>
      </w:r>
    </w:p>
    <w:p w14:paraId="73725894" w14:textId="77777777" w:rsidR="00EC6166" w:rsidRPr="00A06809" w:rsidRDefault="00EC6166" w:rsidP="00EC6166">
      <w:pPr>
        <w:spacing w:after="120" w:line="288" w:lineRule="auto"/>
        <w:ind w:left="426"/>
        <w:rPr>
          <w:b/>
          <w:color w:val="000000"/>
          <w:sz w:val="22"/>
          <w:szCs w:val="22"/>
          <w:u w:val="single"/>
          <w:lang w:eastAsia="en-US"/>
        </w:rPr>
      </w:pPr>
      <w:r w:rsidRPr="00A06809">
        <w:rPr>
          <w:color w:val="000000"/>
          <w:sz w:val="22"/>
          <w:szCs w:val="22"/>
          <w:u w:val="single"/>
          <w:lang w:eastAsia="en-US"/>
        </w:rPr>
        <w:t xml:space="preserve">Miesięczna długość odwodnienia liniowego typu ciężkiego do wyczyszczenia: 602 </w:t>
      </w:r>
      <w:proofErr w:type="spellStart"/>
      <w:r w:rsidRPr="00A06809">
        <w:rPr>
          <w:color w:val="000000"/>
          <w:sz w:val="22"/>
          <w:szCs w:val="22"/>
          <w:u w:val="single"/>
          <w:lang w:eastAsia="en-US"/>
        </w:rPr>
        <w:t>mb</w:t>
      </w:r>
      <w:proofErr w:type="spellEnd"/>
      <w:r w:rsidRPr="00A06809">
        <w:rPr>
          <w:color w:val="000000"/>
          <w:sz w:val="22"/>
          <w:szCs w:val="22"/>
          <w:u w:val="single"/>
          <w:lang w:eastAsia="en-US"/>
        </w:rPr>
        <w:t xml:space="preserve">. * </w:t>
      </w:r>
    </w:p>
    <w:p w14:paraId="04BD0A2C" w14:textId="77777777" w:rsidR="00EC6166" w:rsidRPr="00A06809" w:rsidRDefault="00EC6166" w:rsidP="00EC6166">
      <w:pPr>
        <w:spacing w:after="120" w:line="288" w:lineRule="auto"/>
        <w:ind w:left="426"/>
        <w:rPr>
          <w:color w:val="000000"/>
          <w:sz w:val="22"/>
          <w:szCs w:val="22"/>
          <w:u w:val="single"/>
          <w:lang w:eastAsia="en-US"/>
        </w:rPr>
      </w:pPr>
      <w:r w:rsidRPr="00A06809">
        <w:rPr>
          <w:color w:val="000000"/>
          <w:sz w:val="22"/>
          <w:szCs w:val="22"/>
          <w:lang w:eastAsia="en-US"/>
        </w:rPr>
        <w:t xml:space="preserve">602,0 </w:t>
      </w:r>
      <w:proofErr w:type="spellStart"/>
      <w:r w:rsidRPr="00A06809">
        <w:rPr>
          <w:color w:val="000000"/>
          <w:sz w:val="22"/>
          <w:szCs w:val="22"/>
          <w:lang w:eastAsia="en-US"/>
        </w:rPr>
        <w:t>mb</w:t>
      </w:r>
      <w:proofErr w:type="spellEnd"/>
      <w:r w:rsidRPr="00A06809">
        <w:rPr>
          <w:color w:val="000000"/>
          <w:sz w:val="22"/>
          <w:szCs w:val="22"/>
          <w:vertAlign w:val="superscript"/>
          <w:lang w:eastAsia="en-US"/>
        </w:rPr>
        <w:t xml:space="preserve"> </w:t>
      </w:r>
      <w:r w:rsidRPr="00A06809">
        <w:rPr>
          <w:color w:val="000000"/>
          <w:sz w:val="22"/>
          <w:szCs w:val="22"/>
          <w:lang w:eastAsia="en-US"/>
        </w:rPr>
        <w:t>x12 m-</w:t>
      </w:r>
      <w:proofErr w:type="spellStart"/>
      <w:r w:rsidRPr="00A06809">
        <w:rPr>
          <w:color w:val="000000"/>
          <w:sz w:val="22"/>
          <w:szCs w:val="22"/>
          <w:lang w:eastAsia="en-US"/>
        </w:rPr>
        <w:t>cy</w:t>
      </w:r>
      <w:proofErr w:type="spellEnd"/>
      <w:r w:rsidRPr="00A06809">
        <w:rPr>
          <w:color w:val="000000"/>
          <w:sz w:val="22"/>
          <w:szCs w:val="22"/>
          <w:lang w:eastAsia="en-US"/>
        </w:rPr>
        <w:t xml:space="preserve"> = </w:t>
      </w:r>
      <w:r w:rsidRPr="00A06809">
        <w:rPr>
          <w:b/>
          <w:color w:val="000000"/>
          <w:sz w:val="22"/>
          <w:szCs w:val="22"/>
          <w:lang w:eastAsia="en-US"/>
        </w:rPr>
        <w:t xml:space="preserve">7224 </w:t>
      </w:r>
      <w:proofErr w:type="spellStart"/>
      <w:r w:rsidRPr="00A06809">
        <w:rPr>
          <w:b/>
          <w:color w:val="000000"/>
          <w:sz w:val="22"/>
          <w:szCs w:val="22"/>
          <w:lang w:eastAsia="en-US"/>
        </w:rPr>
        <w:t>mb</w:t>
      </w:r>
      <w:proofErr w:type="spellEnd"/>
      <w:r w:rsidRPr="00A06809">
        <w:rPr>
          <w:b/>
          <w:color w:val="000000"/>
          <w:sz w:val="22"/>
          <w:szCs w:val="22"/>
          <w:lang w:eastAsia="en-US"/>
        </w:rPr>
        <w:t>/12 miesięcy</w:t>
      </w:r>
    </w:p>
    <w:p w14:paraId="633BFCBE" w14:textId="77777777" w:rsidR="00EC6166" w:rsidRPr="00A06809" w:rsidRDefault="00EC6166" w:rsidP="007C3433">
      <w:pPr>
        <w:widowControl w:val="0"/>
        <w:numPr>
          <w:ilvl w:val="0"/>
          <w:numId w:val="66"/>
        </w:numPr>
        <w:tabs>
          <w:tab w:val="left" w:pos="567"/>
          <w:tab w:val="num" w:pos="851"/>
        </w:tabs>
        <w:adjustRightInd w:val="0"/>
        <w:spacing w:after="40"/>
        <w:ind w:left="567" w:hanging="567"/>
        <w:jc w:val="both"/>
        <w:textAlignment w:val="baseline"/>
        <w:rPr>
          <w:color w:val="000000"/>
          <w:sz w:val="22"/>
          <w:szCs w:val="22"/>
        </w:rPr>
      </w:pPr>
      <w:r w:rsidRPr="00A06809">
        <w:rPr>
          <w:color w:val="000000"/>
          <w:sz w:val="22"/>
          <w:szCs w:val="22"/>
        </w:rPr>
        <w:t xml:space="preserve">Czyszczenie </w:t>
      </w:r>
      <w:proofErr w:type="spellStart"/>
      <w:r w:rsidRPr="00A06809">
        <w:rPr>
          <w:color w:val="000000"/>
          <w:sz w:val="22"/>
          <w:szCs w:val="22"/>
        </w:rPr>
        <w:t>odwodnień</w:t>
      </w:r>
      <w:proofErr w:type="spellEnd"/>
      <w:r w:rsidRPr="00A06809">
        <w:rPr>
          <w:color w:val="000000"/>
          <w:sz w:val="22"/>
          <w:szCs w:val="22"/>
        </w:rPr>
        <w:t xml:space="preserve"> liniowych wzdłuż ulicy Zwałowej z tego: </w:t>
      </w:r>
    </w:p>
    <w:p w14:paraId="0F5BFF29" w14:textId="77777777" w:rsidR="00EC6166" w:rsidRPr="00A06809" w:rsidRDefault="00EC6166" w:rsidP="007C3433">
      <w:pPr>
        <w:widowControl w:val="0"/>
        <w:numPr>
          <w:ilvl w:val="1"/>
          <w:numId w:val="65"/>
        </w:numPr>
        <w:adjustRightInd w:val="0"/>
        <w:spacing w:after="40"/>
        <w:ind w:left="851" w:hanging="284"/>
        <w:jc w:val="both"/>
        <w:textAlignment w:val="baseline"/>
        <w:rPr>
          <w:color w:val="000000"/>
          <w:sz w:val="22"/>
          <w:szCs w:val="22"/>
        </w:rPr>
      </w:pPr>
      <w:r w:rsidRPr="00A06809">
        <w:rPr>
          <w:color w:val="000000"/>
          <w:sz w:val="22"/>
          <w:szCs w:val="22"/>
        </w:rPr>
        <w:t xml:space="preserve">mechaniczne i ciśnieniowe oczyszczanie odwodnienia liniowego przykrytego i otwartego </w:t>
      </w:r>
      <w:r w:rsidRPr="00A06809">
        <w:rPr>
          <w:color w:val="000000"/>
          <w:sz w:val="22"/>
          <w:szCs w:val="22"/>
        </w:rPr>
        <w:br/>
        <w:t xml:space="preserve">202 </w:t>
      </w:r>
      <w:proofErr w:type="spellStart"/>
      <w:r w:rsidRPr="00A06809">
        <w:rPr>
          <w:color w:val="000000"/>
          <w:sz w:val="22"/>
          <w:szCs w:val="22"/>
        </w:rPr>
        <w:t>mb</w:t>
      </w:r>
      <w:proofErr w:type="spellEnd"/>
      <w:r w:rsidRPr="00A06809">
        <w:rPr>
          <w:color w:val="000000"/>
          <w:sz w:val="22"/>
          <w:szCs w:val="22"/>
        </w:rPr>
        <w:t>.</w:t>
      </w:r>
    </w:p>
    <w:p w14:paraId="57587E37" w14:textId="77777777" w:rsidR="00EC6166" w:rsidRPr="00A06809" w:rsidRDefault="00EC6166" w:rsidP="00EC6166">
      <w:pPr>
        <w:autoSpaceDE w:val="0"/>
        <w:autoSpaceDN w:val="0"/>
        <w:adjustRightInd w:val="0"/>
        <w:ind w:left="426"/>
        <w:jc w:val="both"/>
        <w:rPr>
          <w:rFonts w:eastAsia="Calibri"/>
          <w:color w:val="000000"/>
          <w:sz w:val="22"/>
          <w:szCs w:val="22"/>
          <w:u w:val="single"/>
          <w:lang w:eastAsia="en-US"/>
        </w:rPr>
      </w:pPr>
    </w:p>
    <w:p w14:paraId="78EEF844" w14:textId="77777777" w:rsidR="00EC6166" w:rsidRPr="00A06809" w:rsidRDefault="00EC6166" w:rsidP="00EC6166">
      <w:pPr>
        <w:autoSpaceDE w:val="0"/>
        <w:autoSpaceDN w:val="0"/>
        <w:adjustRightInd w:val="0"/>
        <w:ind w:left="426"/>
        <w:jc w:val="both"/>
        <w:rPr>
          <w:rFonts w:eastAsia="Calibri"/>
          <w:color w:val="000000"/>
          <w:sz w:val="22"/>
          <w:szCs w:val="22"/>
          <w:u w:val="single"/>
          <w:lang w:eastAsia="en-US"/>
        </w:rPr>
      </w:pPr>
      <w:r w:rsidRPr="00A06809">
        <w:rPr>
          <w:rFonts w:eastAsia="Calibri"/>
          <w:color w:val="000000"/>
          <w:sz w:val="22"/>
          <w:szCs w:val="22"/>
          <w:u w:val="single"/>
          <w:lang w:eastAsia="en-US"/>
        </w:rPr>
        <w:t xml:space="preserve">Miesięczna długość odwodnienia liniowego  </w:t>
      </w:r>
      <w:r w:rsidRPr="00A06809">
        <w:rPr>
          <w:rFonts w:eastAsia="Calibri"/>
          <w:b/>
          <w:color w:val="000000"/>
          <w:sz w:val="22"/>
          <w:szCs w:val="22"/>
          <w:u w:val="single"/>
          <w:lang w:eastAsia="en-US"/>
        </w:rPr>
        <w:t>202mb.</w:t>
      </w:r>
    </w:p>
    <w:p w14:paraId="02B74550" w14:textId="77777777" w:rsidR="00EC6166" w:rsidRPr="00A06809" w:rsidRDefault="00EC6166" w:rsidP="00EC6166">
      <w:pPr>
        <w:spacing w:after="120" w:line="288" w:lineRule="auto"/>
        <w:ind w:left="426"/>
        <w:rPr>
          <w:b/>
          <w:color w:val="000000"/>
          <w:sz w:val="22"/>
          <w:szCs w:val="22"/>
          <w:u w:val="single"/>
          <w:lang w:eastAsia="en-US"/>
        </w:rPr>
      </w:pPr>
      <w:r w:rsidRPr="00A06809">
        <w:rPr>
          <w:color w:val="000000"/>
          <w:sz w:val="22"/>
          <w:szCs w:val="22"/>
          <w:lang w:eastAsia="en-US"/>
        </w:rPr>
        <w:t xml:space="preserve">202,0 </w:t>
      </w:r>
      <w:proofErr w:type="spellStart"/>
      <w:r w:rsidRPr="00A06809">
        <w:rPr>
          <w:color w:val="000000"/>
          <w:sz w:val="22"/>
          <w:szCs w:val="22"/>
          <w:lang w:eastAsia="en-US"/>
        </w:rPr>
        <w:t>mb</w:t>
      </w:r>
      <w:proofErr w:type="spellEnd"/>
      <w:r w:rsidRPr="00A06809">
        <w:rPr>
          <w:color w:val="000000"/>
          <w:sz w:val="22"/>
          <w:szCs w:val="22"/>
          <w:vertAlign w:val="superscript"/>
          <w:lang w:eastAsia="en-US"/>
        </w:rPr>
        <w:t xml:space="preserve"> </w:t>
      </w:r>
      <w:r w:rsidRPr="00A06809">
        <w:rPr>
          <w:color w:val="000000"/>
          <w:sz w:val="22"/>
          <w:szCs w:val="22"/>
          <w:lang w:eastAsia="en-US"/>
        </w:rPr>
        <w:t>x12 m-</w:t>
      </w:r>
      <w:proofErr w:type="spellStart"/>
      <w:r w:rsidRPr="00A06809">
        <w:rPr>
          <w:color w:val="000000"/>
          <w:sz w:val="22"/>
          <w:szCs w:val="22"/>
          <w:lang w:eastAsia="en-US"/>
        </w:rPr>
        <w:t>cy</w:t>
      </w:r>
      <w:proofErr w:type="spellEnd"/>
      <w:r w:rsidRPr="00A06809">
        <w:rPr>
          <w:color w:val="000000"/>
          <w:sz w:val="22"/>
          <w:szCs w:val="22"/>
          <w:lang w:eastAsia="en-US"/>
        </w:rPr>
        <w:t xml:space="preserve"> = </w:t>
      </w:r>
      <w:r w:rsidRPr="00A06809">
        <w:rPr>
          <w:b/>
          <w:color w:val="000000"/>
          <w:sz w:val="22"/>
          <w:szCs w:val="22"/>
          <w:lang w:eastAsia="en-US"/>
        </w:rPr>
        <w:t>2424mb/12 miesięcy</w:t>
      </w:r>
      <w:r w:rsidRPr="00A06809">
        <w:rPr>
          <w:b/>
          <w:color w:val="000000"/>
          <w:sz w:val="22"/>
          <w:szCs w:val="22"/>
          <w:vertAlign w:val="superscript"/>
          <w:lang w:eastAsia="en-US"/>
        </w:rPr>
        <w:t xml:space="preserve"> </w:t>
      </w:r>
    </w:p>
    <w:p w14:paraId="4BEAC43C" w14:textId="77777777" w:rsidR="00EC6166" w:rsidRPr="00A06809" w:rsidRDefault="00EC6166" w:rsidP="00EC6166">
      <w:pPr>
        <w:autoSpaceDE w:val="0"/>
        <w:autoSpaceDN w:val="0"/>
        <w:adjustRightInd w:val="0"/>
        <w:rPr>
          <w:rFonts w:eastAsia="Calibri"/>
          <w:color w:val="000000"/>
          <w:sz w:val="22"/>
          <w:szCs w:val="22"/>
          <w:lang w:eastAsia="en-US"/>
        </w:rPr>
      </w:pPr>
    </w:p>
    <w:p w14:paraId="08771828" w14:textId="77777777" w:rsidR="00EC6166" w:rsidRPr="00A06809" w:rsidRDefault="00EC6166" w:rsidP="00EC6166">
      <w:pPr>
        <w:autoSpaceDE w:val="0"/>
        <w:autoSpaceDN w:val="0"/>
        <w:adjustRightInd w:val="0"/>
        <w:rPr>
          <w:rFonts w:eastAsia="Calibri"/>
          <w:color w:val="000000"/>
          <w:sz w:val="22"/>
          <w:szCs w:val="22"/>
          <w:lang w:eastAsia="en-US"/>
        </w:rPr>
      </w:pPr>
      <w:r w:rsidRPr="00A06809">
        <w:rPr>
          <w:rFonts w:eastAsia="Calibri"/>
          <w:color w:val="000000"/>
          <w:sz w:val="22"/>
          <w:szCs w:val="22"/>
          <w:lang w:eastAsia="en-US"/>
        </w:rPr>
        <w:t>Powstające w trakcie wykonywania usługi odpady należy przetransportować do poletka osadowego za terenie Zakładu Głównego. Odległość do 2 km.</w:t>
      </w:r>
    </w:p>
    <w:p w14:paraId="5BE65F4A" w14:textId="77777777" w:rsidR="00EC6166" w:rsidRPr="00A06809" w:rsidRDefault="00EC6166" w:rsidP="00EC6166">
      <w:pPr>
        <w:autoSpaceDE w:val="0"/>
        <w:autoSpaceDN w:val="0"/>
        <w:adjustRightInd w:val="0"/>
        <w:jc w:val="both"/>
        <w:rPr>
          <w:rFonts w:eastAsia="Calibri"/>
          <w:color w:val="000000"/>
          <w:sz w:val="22"/>
          <w:szCs w:val="22"/>
          <w:lang w:eastAsia="en-US"/>
        </w:rPr>
      </w:pPr>
    </w:p>
    <w:p w14:paraId="2FE292E5" w14:textId="77777777" w:rsidR="00EC6166" w:rsidRPr="00A06809" w:rsidRDefault="00EC6166" w:rsidP="00EC6166">
      <w:pPr>
        <w:autoSpaceDE w:val="0"/>
        <w:autoSpaceDN w:val="0"/>
        <w:adjustRightInd w:val="0"/>
        <w:jc w:val="both"/>
        <w:rPr>
          <w:rFonts w:eastAsia="Calibri"/>
          <w:color w:val="000000"/>
          <w:sz w:val="22"/>
          <w:szCs w:val="22"/>
          <w:lang w:eastAsia="en-US"/>
        </w:rPr>
      </w:pPr>
      <w:r w:rsidRPr="00A06809">
        <w:rPr>
          <w:rFonts w:eastAsia="Calibri"/>
          <w:color w:val="000000"/>
          <w:sz w:val="22"/>
          <w:szCs w:val="22"/>
          <w:lang w:eastAsia="en-US"/>
        </w:rPr>
        <w:t>W celu zachowania ciągłości ruchu zakładu czyszczenie odwodnienia typu ciężkiego należy wykonywać w dni wolne od pracy tj. w sobotę lub w niedzielę.</w:t>
      </w:r>
    </w:p>
    <w:p w14:paraId="222A1C15" w14:textId="77777777" w:rsidR="00EC6166" w:rsidRPr="00A06809" w:rsidRDefault="00EC6166" w:rsidP="00EC6166">
      <w:pPr>
        <w:shd w:val="clear" w:color="auto" w:fill="FFFFFF"/>
        <w:tabs>
          <w:tab w:val="left" w:pos="567"/>
          <w:tab w:val="right" w:leader="dot" w:pos="9070"/>
        </w:tabs>
        <w:jc w:val="both"/>
        <w:rPr>
          <w:color w:val="000000"/>
          <w:sz w:val="22"/>
          <w:szCs w:val="22"/>
        </w:rPr>
      </w:pPr>
    </w:p>
    <w:p w14:paraId="448410A5" w14:textId="77777777" w:rsidR="00EC6166" w:rsidRPr="00A06809" w:rsidRDefault="00EC6166" w:rsidP="00EC6166">
      <w:pPr>
        <w:shd w:val="clear" w:color="auto" w:fill="FFFFFF"/>
        <w:tabs>
          <w:tab w:val="left" w:pos="567"/>
          <w:tab w:val="right" w:leader="dot" w:pos="9070"/>
        </w:tabs>
        <w:jc w:val="both"/>
        <w:rPr>
          <w:color w:val="000000"/>
          <w:sz w:val="22"/>
          <w:szCs w:val="22"/>
        </w:rPr>
      </w:pPr>
      <w:r w:rsidRPr="00A06809">
        <w:rPr>
          <w:color w:val="000000"/>
          <w:sz w:val="22"/>
          <w:szCs w:val="22"/>
        </w:rPr>
        <w:t xml:space="preserve">Odpady z czyszczenia osadników szlamowych i </w:t>
      </w:r>
      <w:proofErr w:type="spellStart"/>
      <w:r w:rsidRPr="00A06809">
        <w:rPr>
          <w:color w:val="000000"/>
          <w:sz w:val="22"/>
          <w:szCs w:val="22"/>
        </w:rPr>
        <w:t>odwodnień</w:t>
      </w:r>
      <w:proofErr w:type="spellEnd"/>
      <w:r w:rsidRPr="00A06809">
        <w:rPr>
          <w:color w:val="000000"/>
          <w:sz w:val="22"/>
          <w:szCs w:val="22"/>
        </w:rPr>
        <w:t xml:space="preserve"> liniowych: </w:t>
      </w:r>
    </w:p>
    <w:p w14:paraId="197F5A91" w14:textId="77777777" w:rsidR="00EC6166" w:rsidRPr="00A06809" w:rsidRDefault="00EC6166" w:rsidP="00EC6166">
      <w:pPr>
        <w:shd w:val="clear" w:color="auto" w:fill="FFFFFF"/>
        <w:tabs>
          <w:tab w:val="left" w:pos="567"/>
          <w:tab w:val="right" w:leader="dot" w:pos="9070"/>
        </w:tabs>
        <w:jc w:val="both"/>
        <w:rPr>
          <w:color w:val="000000"/>
          <w:sz w:val="22"/>
          <w:szCs w:val="22"/>
          <w:u w:val="single"/>
        </w:rPr>
      </w:pPr>
      <w:r w:rsidRPr="00A06809">
        <w:rPr>
          <w:color w:val="000000"/>
          <w:sz w:val="22"/>
          <w:szCs w:val="22"/>
          <w:u w:val="single"/>
        </w:rPr>
        <w:t>20 03 06 – odpady ze studzienek kanalizacyjnych.</w:t>
      </w:r>
    </w:p>
    <w:p w14:paraId="45C2313C" w14:textId="77777777" w:rsidR="00EC6166" w:rsidRPr="00A06809" w:rsidRDefault="00EC6166" w:rsidP="00EC6166">
      <w:pPr>
        <w:autoSpaceDE w:val="0"/>
        <w:autoSpaceDN w:val="0"/>
        <w:adjustRightInd w:val="0"/>
        <w:jc w:val="both"/>
        <w:rPr>
          <w:rFonts w:eastAsia="Calibri"/>
          <w:b/>
          <w:color w:val="000000"/>
          <w:sz w:val="22"/>
          <w:szCs w:val="22"/>
          <w:lang w:eastAsia="en-US"/>
        </w:rPr>
      </w:pPr>
      <w:r w:rsidRPr="00A06809">
        <w:rPr>
          <w:rFonts w:eastAsia="Calibri"/>
          <w:b/>
          <w:color w:val="000000"/>
          <w:sz w:val="22"/>
          <w:szCs w:val="22"/>
          <w:lang w:eastAsia="en-US"/>
        </w:rPr>
        <w:t>Wykonawca jest wytwórcą odpadów powstających w wyniku świadczenia usług czyszczenia osadników szlamowych i odwodnieni liniowych.</w:t>
      </w:r>
    </w:p>
    <w:p w14:paraId="45E7AC5A" w14:textId="77777777" w:rsidR="00EC6166" w:rsidRPr="00A06809" w:rsidRDefault="00EC6166" w:rsidP="00EC6166">
      <w:pPr>
        <w:jc w:val="both"/>
        <w:rPr>
          <w:b/>
          <w:bCs/>
        </w:rPr>
      </w:pPr>
    </w:p>
    <w:p w14:paraId="3B9E4CB8" w14:textId="77777777" w:rsidR="00602FAA" w:rsidRPr="00A96B0E" w:rsidRDefault="00602FAA" w:rsidP="00A96B0E">
      <w:pPr>
        <w:jc w:val="both"/>
        <w:rPr>
          <w:b/>
          <w:bCs/>
          <w:lang w:val="cs-CZ"/>
        </w:rPr>
      </w:pPr>
    </w:p>
    <w:p w14:paraId="7047D91F" w14:textId="3C7456EE" w:rsidR="00BE2645" w:rsidRDefault="00BE2645" w:rsidP="007C3433">
      <w:pPr>
        <w:pStyle w:val="Akapitzlist"/>
        <w:numPr>
          <w:ilvl w:val="0"/>
          <w:numId w:val="31"/>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bookmarkEnd w:id="97"/>
    <w:p w14:paraId="4398A177" w14:textId="77777777" w:rsidR="00EC6166" w:rsidRPr="00EC6166" w:rsidRDefault="00EC6166" w:rsidP="00EC6166">
      <w:pPr>
        <w:pStyle w:val="Akapitzlist"/>
        <w:jc w:val="both"/>
        <w:rPr>
          <w:i/>
          <w:iCs/>
          <w:sz w:val="22"/>
          <w:szCs w:val="22"/>
        </w:rPr>
      </w:pPr>
      <w:r w:rsidRPr="00EC6166">
        <w:rPr>
          <w:sz w:val="22"/>
          <w:szCs w:val="22"/>
        </w:rPr>
        <w:t>Podstawą wystawienia faktury jest Protokół odbioru podpisany przez upoważnionych przedstawicieli Stron Umowy.</w:t>
      </w:r>
    </w:p>
    <w:p w14:paraId="047DFC61" w14:textId="77777777" w:rsidR="00BE2645" w:rsidRPr="00A96B0E" w:rsidRDefault="00BE2645" w:rsidP="00A96B0E">
      <w:pPr>
        <w:jc w:val="both"/>
        <w:rPr>
          <w:b/>
          <w:bCs/>
        </w:rPr>
      </w:pPr>
    </w:p>
    <w:p w14:paraId="1F83027F" w14:textId="5C1CF20B" w:rsidR="00602FAA" w:rsidRPr="00A96B0E" w:rsidRDefault="00602FAA" w:rsidP="007C3433">
      <w:pPr>
        <w:pStyle w:val="Akapitzlist"/>
        <w:numPr>
          <w:ilvl w:val="0"/>
          <w:numId w:val="31"/>
        </w:numPr>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bookmarkEnd w:id="100"/>
    <w:p w14:paraId="79E0A79B"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t>współpracy z osobami kierownictwa i dozoru ruchu  KWK „Bolesław Śmiały”;</w:t>
      </w:r>
    </w:p>
    <w:p w14:paraId="3A8AD2DB"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t>przestrzegania zaleceń kontrolnych osób kierownictwa i dozoru ruchu KWK „Bolesław Śmiały”;</w:t>
      </w:r>
    </w:p>
    <w:p w14:paraId="7AC7E49C"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t>zabezpieczenia wyposażenia roboczego i sprzętu ochrony osobistej swoich pracowników;</w:t>
      </w:r>
    </w:p>
    <w:p w14:paraId="619A38B2"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t>dostarczenia na własny koszt wszelkiego sprzętu do realizacji zakresu rzeczowego;</w:t>
      </w:r>
    </w:p>
    <w:p w14:paraId="747DE099"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t>ponoszenia pełnej odpowiedzialności za całość prac związanych z realizacją przedmiotu zamówienia od momentu przyjęcia zlecenia.</w:t>
      </w:r>
    </w:p>
    <w:p w14:paraId="1C1E48EB"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t>podstawą do wystawienia faktury będzie protokół wykonania usługi podpisany przez obie strony.</w:t>
      </w:r>
    </w:p>
    <w:p w14:paraId="50E0123F" w14:textId="77777777" w:rsidR="00EC6166" w:rsidRPr="006738FE" w:rsidRDefault="00EC6166" w:rsidP="007C3433">
      <w:pPr>
        <w:numPr>
          <w:ilvl w:val="0"/>
          <w:numId w:val="67"/>
        </w:numPr>
        <w:spacing w:after="160" w:line="259" w:lineRule="auto"/>
        <w:ind w:left="709" w:hanging="425"/>
        <w:contextualSpacing/>
        <w:jc w:val="both"/>
        <w:rPr>
          <w:sz w:val="22"/>
          <w:szCs w:val="22"/>
        </w:rPr>
      </w:pPr>
      <w:r w:rsidRPr="006738FE">
        <w:rPr>
          <w:sz w:val="22"/>
          <w:szCs w:val="22"/>
        </w:rPr>
        <w:lastRenderedPageBreak/>
        <w:t xml:space="preserve">realizacja umowy nie wymaga świadczenia usług przez Zamawiającego na rzecz Wykonawcy na podstawie odrębnej umowy (tzw. przychodowej). W przypadku konieczności korzystania z usług łaźni, lampowni, markowni, </w:t>
      </w:r>
      <w:proofErr w:type="spellStart"/>
      <w:r w:rsidRPr="006738FE">
        <w:rPr>
          <w:sz w:val="22"/>
          <w:szCs w:val="22"/>
        </w:rPr>
        <w:t>maskowni</w:t>
      </w:r>
      <w:proofErr w:type="spellEnd"/>
      <w:r w:rsidRPr="006738FE">
        <w:rPr>
          <w:sz w:val="22"/>
          <w:szCs w:val="22"/>
        </w:rPr>
        <w:t xml:space="preserve">, ewidencji markowni, wody, Zamawiający gwarantuje dostęp do ww. świadczeń. </w:t>
      </w:r>
    </w:p>
    <w:p w14:paraId="5D60156A" w14:textId="77777777" w:rsidR="00BE2645" w:rsidRPr="00A96B0E" w:rsidRDefault="00BE2645" w:rsidP="00A96B0E">
      <w:pPr>
        <w:jc w:val="both"/>
        <w:rPr>
          <w:b/>
          <w:bCs/>
        </w:rPr>
      </w:pPr>
    </w:p>
    <w:p w14:paraId="7503370D" w14:textId="5D7E85A2" w:rsidR="00BE2645" w:rsidRPr="00A96B0E" w:rsidRDefault="00602FAA" w:rsidP="007C3433">
      <w:pPr>
        <w:pStyle w:val="Akapitzlist"/>
        <w:numPr>
          <w:ilvl w:val="0"/>
          <w:numId w:val="31"/>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58A11173" w14:textId="77777777" w:rsidR="00EC6166" w:rsidRPr="00A06809" w:rsidRDefault="00EC6166" w:rsidP="007C3433">
      <w:pPr>
        <w:numPr>
          <w:ilvl w:val="0"/>
          <w:numId w:val="68"/>
        </w:numPr>
        <w:autoSpaceDE w:val="0"/>
        <w:autoSpaceDN w:val="0"/>
        <w:adjustRightInd w:val="0"/>
        <w:spacing w:after="21"/>
        <w:rPr>
          <w:rFonts w:eastAsia="Calibri"/>
          <w:color w:val="000000"/>
          <w:sz w:val="22"/>
          <w:szCs w:val="22"/>
          <w:lang w:eastAsia="en-US"/>
        </w:rPr>
      </w:pPr>
      <w:r w:rsidRPr="00A06809">
        <w:rPr>
          <w:rFonts w:eastAsia="Calibri"/>
          <w:color w:val="000000"/>
          <w:sz w:val="22"/>
          <w:szCs w:val="22"/>
          <w:lang w:eastAsia="en-US"/>
        </w:rPr>
        <w:t xml:space="preserve">Zlecanie zakresu planowanych do wykonania robót. </w:t>
      </w:r>
    </w:p>
    <w:p w14:paraId="36275B32" w14:textId="77777777" w:rsidR="00EC6166" w:rsidRPr="00A06809" w:rsidRDefault="00EC6166" w:rsidP="007C3433">
      <w:pPr>
        <w:numPr>
          <w:ilvl w:val="0"/>
          <w:numId w:val="68"/>
        </w:numPr>
        <w:autoSpaceDE w:val="0"/>
        <w:autoSpaceDN w:val="0"/>
        <w:adjustRightInd w:val="0"/>
        <w:spacing w:after="21"/>
        <w:rPr>
          <w:rFonts w:eastAsia="Calibri"/>
          <w:color w:val="000000"/>
          <w:sz w:val="22"/>
          <w:szCs w:val="22"/>
          <w:lang w:eastAsia="en-US"/>
        </w:rPr>
      </w:pPr>
      <w:r w:rsidRPr="00A06809">
        <w:rPr>
          <w:rFonts w:eastAsia="Calibri"/>
          <w:color w:val="000000"/>
          <w:sz w:val="22"/>
          <w:szCs w:val="22"/>
          <w:lang w:eastAsia="en-US"/>
        </w:rPr>
        <w:t xml:space="preserve">Udział w odbiorze oraz protokolarne potwierdzanie realizacji przedmiotu zamówienia. </w:t>
      </w:r>
    </w:p>
    <w:p w14:paraId="1EE24EA7" w14:textId="77777777" w:rsidR="00EC6166" w:rsidRPr="00A06809" w:rsidRDefault="00EC6166" w:rsidP="007C3433">
      <w:pPr>
        <w:numPr>
          <w:ilvl w:val="0"/>
          <w:numId w:val="68"/>
        </w:numPr>
        <w:autoSpaceDE w:val="0"/>
        <w:autoSpaceDN w:val="0"/>
        <w:adjustRightInd w:val="0"/>
        <w:rPr>
          <w:rFonts w:eastAsia="Calibri"/>
          <w:color w:val="000000"/>
          <w:sz w:val="22"/>
          <w:szCs w:val="22"/>
          <w:lang w:eastAsia="en-US"/>
        </w:rPr>
      </w:pPr>
      <w:r w:rsidRPr="00A06809">
        <w:rPr>
          <w:rFonts w:eastAsia="Calibri"/>
          <w:color w:val="000000"/>
          <w:sz w:val="22"/>
          <w:szCs w:val="22"/>
          <w:lang w:eastAsia="en-US"/>
        </w:rPr>
        <w:t xml:space="preserve">Nadzór nad realizacja całości umowy. </w:t>
      </w:r>
    </w:p>
    <w:p w14:paraId="654717A2" w14:textId="77777777" w:rsidR="00A96B0E" w:rsidRPr="00A96B0E" w:rsidRDefault="00A96B0E" w:rsidP="00A96B0E">
      <w:pPr>
        <w:pStyle w:val="Akapitzlist"/>
        <w:jc w:val="both"/>
        <w:rPr>
          <w:b/>
          <w:bCs/>
        </w:rPr>
      </w:pPr>
    </w:p>
    <w:p w14:paraId="06ADC81E" w14:textId="35E9FAF5" w:rsidR="00360DA8" w:rsidRPr="00A96B0E" w:rsidRDefault="00360DA8" w:rsidP="007C3433">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r w:rsidR="00EC6166">
        <w:rPr>
          <w:b/>
          <w:bCs/>
        </w:rPr>
        <w:t>nie dotyczy</w:t>
      </w:r>
    </w:p>
    <w:p w14:paraId="4C9277C1" w14:textId="77777777" w:rsidR="00360DA8" w:rsidRPr="00DB08A8" w:rsidRDefault="00360DA8" w:rsidP="00A96B0E">
      <w:pPr>
        <w:jc w:val="both"/>
        <w:rPr>
          <w:color w:val="FF0000"/>
          <w:sz w:val="24"/>
          <w:szCs w:val="24"/>
        </w:rPr>
      </w:pPr>
    </w:p>
    <w:p w14:paraId="21B31972" w14:textId="666F7730" w:rsidR="007F63D9" w:rsidRDefault="007F63D9" w:rsidP="007C3433">
      <w:pPr>
        <w:pStyle w:val="Akapitzlist"/>
        <w:numPr>
          <w:ilvl w:val="0"/>
          <w:numId w:val="31"/>
        </w:numPr>
        <w:jc w:val="both"/>
        <w:rPr>
          <w:b/>
          <w:bCs/>
        </w:rPr>
      </w:pPr>
      <w:bookmarkStart w:id="103" w:name="_Toc67292096"/>
      <w:bookmarkStart w:id="104" w:name="_Toc67292095"/>
      <w:bookmarkStart w:id="105" w:name="_Hlk67824301"/>
      <w:bookmarkEnd w:id="102"/>
      <w:r w:rsidRPr="00A96B0E">
        <w:rPr>
          <w:b/>
          <w:bCs/>
        </w:rPr>
        <w:t>Forma zatrudnienia osób realizujących zamówienie</w:t>
      </w:r>
      <w:bookmarkEnd w:id="103"/>
      <w:r w:rsidR="00112408">
        <w:rPr>
          <w:b/>
          <w:bCs/>
        </w:rPr>
        <w:t>:</w:t>
      </w:r>
    </w:p>
    <w:p w14:paraId="3B0B743A" w14:textId="77777777" w:rsidR="007F63D9" w:rsidRPr="007F63D9" w:rsidRDefault="007F63D9" w:rsidP="007F63D9">
      <w:pPr>
        <w:jc w:val="both"/>
        <w:rPr>
          <w:b/>
          <w:bCs/>
        </w:rPr>
      </w:pPr>
    </w:p>
    <w:p w14:paraId="219434BB" w14:textId="5D3C545D" w:rsidR="001B50F3" w:rsidRPr="001B50F3" w:rsidRDefault="001F655F" w:rsidP="007C3433">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6" w:name="_Hlk82764309"/>
    </w:p>
    <w:p w14:paraId="1957E8B9" w14:textId="695E522B" w:rsidR="001B50F3" w:rsidRPr="00254746" w:rsidRDefault="001B50F3" w:rsidP="007C3433">
      <w:pPr>
        <w:pStyle w:val="Akapitzlist"/>
        <w:numPr>
          <w:ilvl w:val="0"/>
          <w:numId w:val="33"/>
        </w:numPr>
        <w:jc w:val="both"/>
        <w:rPr>
          <w:b/>
          <w:bCs/>
          <w:sz w:val="22"/>
          <w:szCs w:val="22"/>
        </w:rPr>
      </w:pPr>
      <w:r w:rsidRPr="00D056E1">
        <w:rPr>
          <w:bCs/>
          <w:sz w:val="22"/>
        </w:rPr>
        <w:t xml:space="preserve">Realizacja przedmiotowego </w:t>
      </w:r>
      <w:r w:rsidRPr="002768F5">
        <w:rPr>
          <w:bCs/>
          <w:sz w:val="22"/>
        </w:rPr>
        <w:t xml:space="preserve">zamówienia </w:t>
      </w:r>
      <w:r w:rsidRPr="00EC6166">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0EB55E82" w14:textId="39BD7F96" w:rsidR="001B50F3" w:rsidRPr="00426E34" w:rsidRDefault="001B50F3" w:rsidP="007C3433">
      <w:pPr>
        <w:numPr>
          <w:ilvl w:val="0"/>
          <w:numId w:val="33"/>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3"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bookmarkEnd w:id="106"/>
    <w:p w14:paraId="3FE07919" w14:textId="77777777" w:rsidR="001B50F3" w:rsidRPr="00E50C18" w:rsidRDefault="001B50F3" w:rsidP="001B50F3">
      <w:pPr>
        <w:ind w:left="720"/>
        <w:jc w:val="both"/>
        <w:rPr>
          <w:sz w:val="22"/>
          <w:szCs w:val="22"/>
          <w:highlight w:val="green"/>
        </w:rPr>
      </w:pPr>
    </w:p>
    <w:p w14:paraId="72A77C66" w14:textId="7CB86D69" w:rsidR="006E5FB0" w:rsidRDefault="006E5FB0" w:rsidP="006E5FB0">
      <w:pPr>
        <w:jc w:val="both"/>
        <w:rPr>
          <w:b/>
          <w:bCs/>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60D9EA8C" w14:textId="77777777" w:rsidR="00CF1D65" w:rsidRDefault="00490259" w:rsidP="00CF1D65">
      <w:pPr>
        <w:spacing w:after="160" w:line="259" w:lineRule="auto"/>
      </w:pPr>
      <w:r>
        <w:br w:type="page"/>
      </w:r>
    </w:p>
    <w:p w14:paraId="39FB63F7" w14:textId="77777777" w:rsidR="00CF1D65" w:rsidRDefault="00CF1D65" w:rsidP="00CF1D65">
      <w:pPr>
        <w:spacing w:after="160" w:line="259" w:lineRule="auto"/>
      </w:pPr>
      <w:r>
        <w:lastRenderedPageBreak/>
        <w:t xml:space="preserve">                     </w:t>
      </w:r>
    </w:p>
    <w:p w14:paraId="5EC213FE" w14:textId="77777777" w:rsidR="00CF1D65" w:rsidRDefault="00CF1D65" w:rsidP="00CF1D65">
      <w:pPr>
        <w:spacing w:after="160" w:line="259" w:lineRule="auto"/>
      </w:pPr>
    </w:p>
    <w:p w14:paraId="6AECE694" w14:textId="77777777" w:rsidR="00CF1D65" w:rsidRDefault="00CF1D65" w:rsidP="00CF1D65">
      <w:pPr>
        <w:spacing w:after="160" w:line="259" w:lineRule="auto"/>
      </w:pPr>
    </w:p>
    <w:p w14:paraId="0B39422C" w14:textId="55B87CA2" w:rsidR="00490259" w:rsidRPr="000F6329" w:rsidRDefault="00CF1D65" w:rsidP="00CF1D65">
      <w:pPr>
        <w:spacing w:after="160" w:line="259" w:lineRule="auto"/>
        <w:rPr>
          <w:rFonts w:eastAsiaTheme="majorEastAsia"/>
          <w:b/>
          <w:bCs/>
          <w:color w:val="2F5496" w:themeColor="accent1" w:themeShade="BF"/>
          <w:spacing w:val="20"/>
          <w:sz w:val="28"/>
          <w:szCs w:val="28"/>
        </w:rPr>
      </w:pPr>
      <w:r>
        <w:t xml:space="preserve">                       </w:t>
      </w:r>
      <w:r w:rsidR="00490259"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00490259"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32696CF8"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CF1D65" w:rsidRPr="002C741B">
        <w:rPr>
          <w:sz w:val="24"/>
        </w:rPr>
        <w:t>Usługi oczyszczania urządzeń kanalizacji deszczowej dla PGG S.A. Oddział KWK Bolesław-Śmiały</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7C3433">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7C3433">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7C3433">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7C3433">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05183F28" w:rsidR="00490259" w:rsidRPr="008B45A5"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bookmarkStart w:id="111" w:name="_Hlk106046238"/>
    </w:p>
    <w:p w14:paraId="644A4710" w14:textId="77777777" w:rsidR="00CF1D65" w:rsidRDefault="00490259" w:rsidP="00490259">
      <w:pPr>
        <w:jc w:val="center"/>
        <w:rPr>
          <w:b/>
          <w:sz w:val="24"/>
          <w:szCs w:val="24"/>
        </w:rPr>
      </w:pPr>
      <w:r w:rsidRPr="0013238E">
        <w:rPr>
          <w:b/>
          <w:sz w:val="24"/>
          <w:szCs w:val="24"/>
        </w:rPr>
        <w:t xml:space="preserve">w okresie ostatnich </w:t>
      </w:r>
      <w:r w:rsidR="0013238E" w:rsidRPr="00CF1D65">
        <w:rPr>
          <w:b/>
          <w:sz w:val="24"/>
          <w:szCs w:val="24"/>
        </w:rPr>
        <w:t xml:space="preserve">trzech lat </w:t>
      </w:r>
    </w:p>
    <w:p w14:paraId="636643EB" w14:textId="6D0E9A81"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2884D507"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0AED3FF8" w:rsidR="0013238E" w:rsidRPr="002B3992" w:rsidRDefault="0013238E" w:rsidP="0013238E">
            <w:pPr>
              <w:tabs>
                <w:tab w:val="left" w:pos="851"/>
              </w:tabs>
              <w:rPr>
                <w:b/>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5E86C856" w:rsidR="00CF5B28" w:rsidRPr="00E66F78" w:rsidRDefault="00CF1D65" w:rsidP="00CF5B28">
            <w:pPr>
              <w:tabs>
                <w:tab w:val="left" w:pos="851"/>
              </w:tabs>
              <w:jc w:val="center"/>
              <w:rPr>
                <w:b/>
                <w:sz w:val="24"/>
                <w:szCs w:val="24"/>
                <w:lang w:eastAsia="zh-CN"/>
              </w:rPr>
            </w:pPr>
            <w:r w:rsidRPr="00CF1D65">
              <w:rPr>
                <w:b/>
                <w:sz w:val="24"/>
                <w:szCs w:val="24"/>
                <w:lang w:eastAsia="zh-CN"/>
              </w:rPr>
              <w:t>Zadanie nr 3</w:t>
            </w:r>
          </w:p>
        </w:tc>
      </w:tr>
    </w:tbl>
    <w:tbl>
      <w:tblPr>
        <w:tblStyle w:val="Tabela-Siatka1"/>
        <w:tblW w:w="9327" w:type="dxa"/>
        <w:tblInd w:w="-113" w:type="dxa"/>
        <w:tblLayout w:type="fixed"/>
        <w:tblLook w:val="0000" w:firstRow="0" w:lastRow="0" w:firstColumn="0" w:lastColumn="0" w:noHBand="0" w:noVBand="0"/>
      </w:tblPr>
      <w:tblGrid>
        <w:gridCol w:w="647"/>
        <w:gridCol w:w="2302"/>
        <w:gridCol w:w="1559"/>
        <w:gridCol w:w="1417"/>
        <w:gridCol w:w="1560"/>
        <w:gridCol w:w="1842"/>
      </w:tblGrid>
      <w:tr w:rsidR="00CF1D65" w:rsidRPr="002C741B" w14:paraId="0E22C9B6" w14:textId="77777777" w:rsidTr="00CF1D65">
        <w:trPr>
          <w:trHeight w:val="619"/>
        </w:trPr>
        <w:tc>
          <w:tcPr>
            <w:tcW w:w="647" w:type="dxa"/>
            <w:vAlign w:val="center"/>
          </w:tcPr>
          <w:p w14:paraId="7756EA3A" w14:textId="56B0A406" w:rsidR="00CF1D65" w:rsidRPr="002C741B" w:rsidRDefault="008B45A5" w:rsidP="00545656">
            <w:pPr>
              <w:tabs>
                <w:tab w:val="left" w:pos="851"/>
              </w:tabs>
              <w:jc w:val="center"/>
              <w:rPr>
                <w:b/>
                <w:lang w:eastAsia="zh-CN"/>
              </w:rPr>
            </w:pPr>
            <w:r>
              <w:rPr>
                <w:b/>
                <w:lang w:eastAsia="zh-CN"/>
              </w:rPr>
              <w:t>3.</w:t>
            </w:r>
            <w:r w:rsidR="00CF1D65" w:rsidRPr="002C741B">
              <w:rPr>
                <w:b/>
                <w:lang w:eastAsia="zh-CN"/>
              </w:rPr>
              <w:t>1</w:t>
            </w:r>
          </w:p>
        </w:tc>
        <w:tc>
          <w:tcPr>
            <w:tcW w:w="2302" w:type="dxa"/>
          </w:tcPr>
          <w:p w14:paraId="5C64A6D5" w14:textId="77777777" w:rsidR="00CF1D65" w:rsidRPr="002C741B" w:rsidRDefault="00CF1D65" w:rsidP="00545656">
            <w:pPr>
              <w:tabs>
                <w:tab w:val="left" w:pos="851"/>
              </w:tabs>
              <w:jc w:val="both"/>
              <w:rPr>
                <w:sz w:val="24"/>
                <w:szCs w:val="24"/>
                <w:lang w:eastAsia="zh-CN"/>
              </w:rPr>
            </w:pPr>
          </w:p>
        </w:tc>
        <w:tc>
          <w:tcPr>
            <w:tcW w:w="1559" w:type="dxa"/>
          </w:tcPr>
          <w:p w14:paraId="1C612BA6" w14:textId="77777777" w:rsidR="00CF1D65" w:rsidRPr="002C741B" w:rsidRDefault="00CF1D65" w:rsidP="00545656">
            <w:pPr>
              <w:tabs>
                <w:tab w:val="left" w:pos="851"/>
              </w:tabs>
              <w:jc w:val="both"/>
              <w:rPr>
                <w:b/>
                <w:sz w:val="24"/>
                <w:szCs w:val="24"/>
                <w:lang w:eastAsia="zh-CN"/>
              </w:rPr>
            </w:pPr>
          </w:p>
        </w:tc>
        <w:tc>
          <w:tcPr>
            <w:tcW w:w="1417" w:type="dxa"/>
          </w:tcPr>
          <w:p w14:paraId="56D432DB" w14:textId="77777777" w:rsidR="00CF1D65" w:rsidRPr="002C741B" w:rsidRDefault="00CF1D65" w:rsidP="00545656">
            <w:pPr>
              <w:tabs>
                <w:tab w:val="left" w:pos="851"/>
              </w:tabs>
              <w:jc w:val="both"/>
              <w:rPr>
                <w:b/>
                <w:sz w:val="24"/>
                <w:szCs w:val="24"/>
                <w:lang w:eastAsia="zh-CN"/>
              </w:rPr>
            </w:pPr>
          </w:p>
        </w:tc>
        <w:tc>
          <w:tcPr>
            <w:tcW w:w="1560" w:type="dxa"/>
          </w:tcPr>
          <w:p w14:paraId="25AFD433" w14:textId="77777777" w:rsidR="00CF1D65" w:rsidRPr="002C741B" w:rsidRDefault="00CF1D65" w:rsidP="00545656">
            <w:pPr>
              <w:tabs>
                <w:tab w:val="left" w:pos="851"/>
              </w:tabs>
              <w:jc w:val="both"/>
              <w:rPr>
                <w:b/>
                <w:sz w:val="24"/>
                <w:szCs w:val="24"/>
                <w:lang w:eastAsia="zh-CN"/>
              </w:rPr>
            </w:pPr>
          </w:p>
        </w:tc>
        <w:tc>
          <w:tcPr>
            <w:tcW w:w="1842" w:type="dxa"/>
          </w:tcPr>
          <w:p w14:paraId="656C7DCB" w14:textId="77777777" w:rsidR="00CF1D65" w:rsidRPr="002C741B" w:rsidRDefault="00CF1D65" w:rsidP="00545656">
            <w:pPr>
              <w:tabs>
                <w:tab w:val="left" w:pos="851"/>
              </w:tabs>
              <w:jc w:val="both"/>
              <w:rPr>
                <w:b/>
                <w:sz w:val="24"/>
                <w:szCs w:val="24"/>
                <w:lang w:eastAsia="zh-CN"/>
              </w:rPr>
            </w:pPr>
          </w:p>
        </w:tc>
      </w:tr>
      <w:tr w:rsidR="00CF1D65" w:rsidRPr="002C741B" w14:paraId="2BD34FE0" w14:textId="77777777" w:rsidTr="00CF1D65">
        <w:trPr>
          <w:trHeight w:val="557"/>
        </w:trPr>
        <w:tc>
          <w:tcPr>
            <w:tcW w:w="647" w:type="dxa"/>
            <w:vAlign w:val="center"/>
          </w:tcPr>
          <w:p w14:paraId="67A11359" w14:textId="517EBC66" w:rsidR="00CF1D65" w:rsidRPr="002C741B" w:rsidRDefault="008B45A5" w:rsidP="00545656">
            <w:pPr>
              <w:tabs>
                <w:tab w:val="left" w:pos="851"/>
              </w:tabs>
              <w:jc w:val="center"/>
              <w:rPr>
                <w:b/>
                <w:lang w:eastAsia="zh-CN"/>
              </w:rPr>
            </w:pPr>
            <w:r>
              <w:rPr>
                <w:b/>
                <w:lang w:eastAsia="zh-CN"/>
              </w:rPr>
              <w:t>3.</w:t>
            </w:r>
            <w:r w:rsidR="00CF1D65" w:rsidRPr="002C741B">
              <w:rPr>
                <w:b/>
                <w:lang w:eastAsia="zh-CN"/>
              </w:rPr>
              <w:t>2</w:t>
            </w:r>
          </w:p>
        </w:tc>
        <w:tc>
          <w:tcPr>
            <w:tcW w:w="2302" w:type="dxa"/>
          </w:tcPr>
          <w:p w14:paraId="29701B12" w14:textId="77777777" w:rsidR="00CF1D65" w:rsidRPr="002C741B" w:rsidRDefault="00CF1D65" w:rsidP="00545656">
            <w:pPr>
              <w:tabs>
                <w:tab w:val="left" w:pos="851"/>
              </w:tabs>
              <w:jc w:val="both"/>
              <w:rPr>
                <w:sz w:val="24"/>
                <w:szCs w:val="24"/>
                <w:lang w:eastAsia="zh-CN"/>
              </w:rPr>
            </w:pPr>
          </w:p>
        </w:tc>
        <w:tc>
          <w:tcPr>
            <w:tcW w:w="1559" w:type="dxa"/>
          </w:tcPr>
          <w:p w14:paraId="4CCB3DEE" w14:textId="77777777" w:rsidR="00CF1D65" w:rsidRPr="002C741B" w:rsidRDefault="00CF1D65" w:rsidP="00545656">
            <w:pPr>
              <w:tabs>
                <w:tab w:val="left" w:pos="851"/>
              </w:tabs>
              <w:jc w:val="both"/>
              <w:rPr>
                <w:b/>
                <w:sz w:val="24"/>
                <w:szCs w:val="24"/>
                <w:lang w:eastAsia="zh-CN"/>
              </w:rPr>
            </w:pPr>
          </w:p>
        </w:tc>
        <w:tc>
          <w:tcPr>
            <w:tcW w:w="1417" w:type="dxa"/>
          </w:tcPr>
          <w:p w14:paraId="2C13BCBD" w14:textId="77777777" w:rsidR="00CF1D65" w:rsidRPr="002C741B" w:rsidRDefault="00CF1D65" w:rsidP="00545656">
            <w:pPr>
              <w:tabs>
                <w:tab w:val="left" w:pos="851"/>
              </w:tabs>
              <w:jc w:val="both"/>
              <w:rPr>
                <w:b/>
                <w:sz w:val="24"/>
                <w:szCs w:val="24"/>
                <w:lang w:eastAsia="zh-CN"/>
              </w:rPr>
            </w:pPr>
          </w:p>
        </w:tc>
        <w:tc>
          <w:tcPr>
            <w:tcW w:w="1560" w:type="dxa"/>
          </w:tcPr>
          <w:p w14:paraId="0C3C5A02" w14:textId="77777777" w:rsidR="00CF1D65" w:rsidRPr="002C741B" w:rsidRDefault="00CF1D65" w:rsidP="00545656">
            <w:pPr>
              <w:tabs>
                <w:tab w:val="left" w:pos="851"/>
              </w:tabs>
              <w:jc w:val="both"/>
              <w:rPr>
                <w:b/>
                <w:sz w:val="24"/>
                <w:szCs w:val="24"/>
                <w:lang w:eastAsia="zh-CN"/>
              </w:rPr>
            </w:pPr>
          </w:p>
        </w:tc>
        <w:tc>
          <w:tcPr>
            <w:tcW w:w="1842" w:type="dxa"/>
          </w:tcPr>
          <w:p w14:paraId="0255ACD0" w14:textId="77777777" w:rsidR="00CF1D65" w:rsidRPr="002C741B" w:rsidRDefault="00CF1D65" w:rsidP="00545656">
            <w:pPr>
              <w:tabs>
                <w:tab w:val="left" w:pos="851"/>
              </w:tabs>
              <w:jc w:val="both"/>
              <w:rPr>
                <w:b/>
                <w:sz w:val="24"/>
                <w:szCs w:val="24"/>
                <w:lang w:eastAsia="zh-CN"/>
              </w:rPr>
            </w:pPr>
          </w:p>
        </w:tc>
      </w:tr>
    </w:tbl>
    <w:p w14:paraId="2644923C" w14:textId="149AA5B0"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7C343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60E7498" w:rsidR="00490259" w:rsidRPr="00111016" w:rsidRDefault="00490259" w:rsidP="007C343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374735FC" w:rsidR="00490259" w:rsidRPr="00111016" w:rsidRDefault="00490259" w:rsidP="007C343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8B45A5">
        <w:rPr>
          <w:i/>
          <w:iCs/>
          <w:sz w:val="22"/>
          <w:szCs w:val="22"/>
          <w:lang w:eastAsia="zh-CN"/>
        </w:rPr>
        <w:t>usł</w:t>
      </w:r>
      <w:r w:rsidRPr="008B45A5">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7C343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1A143DB" w14:textId="66F7B20A" w:rsidR="00555424" w:rsidRPr="008B45A5" w:rsidRDefault="00490259" w:rsidP="007C343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bookmarkEnd w:id="111"/>
      <w:r w:rsidR="00555424" w:rsidRPr="008B45A5">
        <w:rPr>
          <w:i/>
          <w:iCs/>
        </w:rPr>
        <w:br w:type="page"/>
      </w:r>
    </w:p>
    <w:p w14:paraId="1EB7FFA5" w14:textId="77777777" w:rsidR="00F54913" w:rsidRDefault="00F54913" w:rsidP="00490259">
      <w:pPr>
        <w:jc w:val="both"/>
        <w:rPr>
          <w:rFonts w:eastAsiaTheme="majorEastAsia"/>
          <w:b/>
          <w:bCs/>
          <w:color w:val="2F5496" w:themeColor="accent1" w:themeShade="BF"/>
          <w:spacing w:val="20"/>
          <w:sz w:val="24"/>
          <w:szCs w:val="24"/>
        </w:rPr>
      </w:pPr>
    </w:p>
    <w:p w14:paraId="40D0BA2D" w14:textId="77777777" w:rsidR="00F54913" w:rsidRDefault="00F54913" w:rsidP="00490259">
      <w:pPr>
        <w:jc w:val="both"/>
        <w:rPr>
          <w:rFonts w:eastAsiaTheme="majorEastAsia"/>
          <w:b/>
          <w:bCs/>
          <w:color w:val="2F5496" w:themeColor="accent1" w:themeShade="BF"/>
          <w:spacing w:val="20"/>
          <w:sz w:val="24"/>
          <w:szCs w:val="24"/>
        </w:rPr>
      </w:pPr>
    </w:p>
    <w:p w14:paraId="1BE25187" w14:textId="77777777" w:rsidR="00F54913" w:rsidRDefault="00F54913" w:rsidP="00490259">
      <w:pPr>
        <w:jc w:val="both"/>
        <w:rPr>
          <w:rFonts w:eastAsiaTheme="majorEastAsia"/>
          <w:b/>
          <w:bCs/>
          <w:color w:val="2F5496" w:themeColor="accent1" w:themeShade="BF"/>
          <w:spacing w:val="20"/>
          <w:sz w:val="24"/>
          <w:szCs w:val="24"/>
        </w:rPr>
      </w:pPr>
    </w:p>
    <w:p w14:paraId="44A47B12" w14:textId="77777777" w:rsidR="00F54913" w:rsidRDefault="00F54913" w:rsidP="00490259">
      <w:pPr>
        <w:jc w:val="both"/>
        <w:rPr>
          <w:rFonts w:eastAsiaTheme="majorEastAsia"/>
          <w:b/>
          <w:bCs/>
          <w:color w:val="2F5496" w:themeColor="accent1" w:themeShade="BF"/>
          <w:spacing w:val="20"/>
          <w:sz w:val="24"/>
          <w:szCs w:val="24"/>
        </w:rPr>
      </w:pPr>
    </w:p>
    <w:p w14:paraId="5A0C2C6C" w14:textId="77777777" w:rsidR="00F54913" w:rsidRDefault="00F54913" w:rsidP="00490259">
      <w:pPr>
        <w:jc w:val="both"/>
        <w:rPr>
          <w:rFonts w:eastAsiaTheme="majorEastAsia"/>
          <w:b/>
          <w:bCs/>
          <w:color w:val="2F5496" w:themeColor="accent1" w:themeShade="BF"/>
          <w:spacing w:val="20"/>
          <w:sz w:val="24"/>
          <w:szCs w:val="24"/>
        </w:rPr>
      </w:pPr>
    </w:p>
    <w:p w14:paraId="4ADC5A77" w14:textId="77777777" w:rsidR="00F54913" w:rsidRDefault="00F54913" w:rsidP="00490259">
      <w:pPr>
        <w:jc w:val="both"/>
        <w:rPr>
          <w:rFonts w:eastAsiaTheme="majorEastAsia"/>
          <w:b/>
          <w:bCs/>
          <w:color w:val="2F5496" w:themeColor="accent1" w:themeShade="BF"/>
          <w:spacing w:val="20"/>
          <w:sz w:val="24"/>
          <w:szCs w:val="24"/>
        </w:rPr>
      </w:pPr>
    </w:p>
    <w:p w14:paraId="217260E2" w14:textId="77777777" w:rsidR="00F54913" w:rsidRDefault="00F54913" w:rsidP="00490259">
      <w:pPr>
        <w:jc w:val="both"/>
        <w:rPr>
          <w:rFonts w:eastAsiaTheme="majorEastAsia"/>
          <w:b/>
          <w:bCs/>
          <w:color w:val="2F5496" w:themeColor="accent1" w:themeShade="BF"/>
          <w:spacing w:val="20"/>
          <w:sz w:val="24"/>
          <w:szCs w:val="24"/>
        </w:rPr>
      </w:pPr>
    </w:p>
    <w:p w14:paraId="39049AA6" w14:textId="77777777" w:rsidR="00F54913" w:rsidRDefault="00F54913" w:rsidP="00490259">
      <w:pPr>
        <w:jc w:val="both"/>
        <w:rPr>
          <w:rFonts w:eastAsiaTheme="majorEastAsia"/>
          <w:b/>
          <w:bCs/>
          <w:color w:val="2F5496" w:themeColor="accent1" w:themeShade="BF"/>
          <w:spacing w:val="20"/>
          <w:sz w:val="24"/>
          <w:szCs w:val="24"/>
        </w:rPr>
      </w:pPr>
    </w:p>
    <w:p w14:paraId="1E845DB7" w14:textId="77777777" w:rsidR="00F54913" w:rsidRDefault="00F54913" w:rsidP="00490259">
      <w:pPr>
        <w:jc w:val="both"/>
        <w:rPr>
          <w:rFonts w:eastAsiaTheme="majorEastAsia"/>
          <w:b/>
          <w:bCs/>
          <w:color w:val="2F5496" w:themeColor="accent1" w:themeShade="BF"/>
          <w:spacing w:val="20"/>
          <w:sz w:val="24"/>
          <w:szCs w:val="24"/>
        </w:rPr>
      </w:pPr>
    </w:p>
    <w:p w14:paraId="0130E272" w14:textId="77777777" w:rsidR="00F54913" w:rsidRDefault="00F54913" w:rsidP="00490259">
      <w:pPr>
        <w:jc w:val="both"/>
        <w:rPr>
          <w:rFonts w:eastAsiaTheme="majorEastAsia"/>
          <w:b/>
          <w:bCs/>
          <w:color w:val="2F5496" w:themeColor="accent1" w:themeShade="BF"/>
          <w:spacing w:val="20"/>
          <w:sz w:val="24"/>
          <w:szCs w:val="24"/>
        </w:rPr>
      </w:pPr>
    </w:p>
    <w:p w14:paraId="09D35969" w14:textId="570BF7DE"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8B45A5">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04E376E5" w14:textId="77777777" w:rsidR="00F54913" w:rsidRDefault="00F54913" w:rsidP="008B45A5">
      <w:pPr>
        <w:jc w:val="both"/>
        <w:rPr>
          <w:rFonts w:eastAsiaTheme="majorEastAsia"/>
          <w:b/>
          <w:bCs/>
          <w:color w:val="2F5496" w:themeColor="accent1" w:themeShade="BF"/>
          <w:spacing w:val="20"/>
          <w:sz w:val="24"/>
          <w:szCs w:val="24"/>
        </w:rPr>
      </w:pPr>
      <w:bookmarkStart w:id="112" w:name="_Hlk106046293"/>
    </w:p>
    <w:p w14:paraId="4249A5A9" w14:textId="77777777" w:rsidR="00F54913" w:rsidRDefault="00F54913" w:rsidP="008B45A5">
      <w:pPr>
        <w:jc w:val="both"/>
        <w:rPr>
          <w:rFonts w:eastAsiaTheme="majorEastAsia"/>
          <w:b/>
          <w:bCs/>
          <w:color w:val="2F5496" w:themeColor="accent1" w:themeShade="BF"/>
          <w:spacing w:val="20"/>
          <w:sz w:val="24"/>
          <w:szCs w:val="24"/>
        </w:rPr>
      </w:pPr>
    </w:p>
    <w:p w14:paraId="253D9863" w14:textId="77777777" w:rsidR="00F54913" w:rsidRDefault="00F54913" w:rsidP="008B45A5">
      <w:pPr>
        <w:jc w:val="both"/>
        <w:rPr>
          <w:rFonts w:eastAsiaTheme="majorEastAsia"/>
          <w:b/>
          <w:bCs/>
          <w:color w:val="2F5496" w:themeColor="accent1" w:themeShade="BF"/>
          <w:spacing w:val="20"/>
          <w:sz w:val="24"/>
          <w:szCs w:val="24"/>
        </w:rPr>
      </w:pPr>
    </w:p>
    <w:p w14:paraId="2EBD1C07" w14:textId="77777777" w:rsidR="00F54913" w:rsidRDefault="00F54913" w:rsidP="008B45A5">
      <w:pPr>
        <w:jc w:val="both"/>
        <w:rPr>
          <w:rFonts w:eastAsiaTheme="majorEastAsia"/>
          <w:b/>
          <w:bCs/>
          <w:color w:val="2F5496" w:themeColor="accent1" w:themeShade="BF"/>
          <w:spacing w:val="20"/>
          <w:sz w:val="24"/>
          <w:szCs w:val="24"/>
        </w:rPr>
      </w:pPr>
    </w:p>
    <w:p w14:paraId="3A9118B2" w14:textId="470BE781" w:rsidR="008B45A5" w:rsidRPr="00E63E3D" w:rsidRDefault="008B45A5" w:rsidP="008B45A5">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4.5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Pr>
          <w:rFonts w:eastAsiaTheme="majorEastAsia"/>
          <w:b/>
          <w:bCs/>
          <w:color w:val="2F5496" w:themeColor="accent1" w:themeShade="BF"/>
          <w:spacing w:val="20"/>
          <w:sz w:val="24"/>
          <w:szCs w:val="24"/>
        </w:rPr>
        <w:t xml:space="preserve"> – nie dotyczy</w:t>
      </w:r>
    </w:p>
    <w:bookmarkEnd w:id="11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7C3433">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7C3433">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7C3433">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7C3433">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7C3433">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7C3433">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7C3433">
      <w:pPr>
        <w:widowControl w:val="0"/>
        <w:numPr>
          <w:ilvl w:val="7"/>
          <w:numId w:val="37"/>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7C3433">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7C3433">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8B45A5">
        <w:rPr>
          <w:sz w:val="22"/>
          <w:szCs w:val="22"/>
          <w:lang w:eastAsia="zh-CN"/>
        </w:rPr>
        <w:t>rachunkowości (Dz. U. z 202</w:t>
      </w:r>
      <w:r w:rsidR="003B54FC" w:rsidRPr="008B45A5">
        <w:rPr>
          <w:sz w:val="22"/>
          <w:szCs w:val="22"/>
          <w:lang w:eastAsia="zh-CN"/>
        </w:rPr>
        <w:t>3</w:t>
      </w:r>
      <w:r w:rsidRPr="008B45A5">
        <w:rPr>
          <w:sz w:val="22"/>
          <w:szCs w:val="22"/>
          <w:lang w:eastAsia="zh-CN"/>
        </w:rPr>
        <w:t xml:space="preserve"> r. poz. </w:t>
      </w:r>
      <w:r w:rsidR="003B54FC" w:rsidRPr="008B45A5">
        <w:rPr>
          <w:sz w:val="22"/>
          <w:szCs w:val="22"/>
          <w:lang w:eastAsia="zh-CN"/>
        </w:rPr>
        <w:t xml:space="preserve">120, 295 z </w:t>
      </w:r>
      <w:proofErr w:type="spellStart"/>
      <w:r w:rsidR="003B54FC" w:rsidRPr="008B45A5">
        <w:rPr>
          <w:sz w:val="22"/>
          <w:szCs w:val="22"/>
          <w:lang w:eastAsia="zh-CN"/>
        </w:rPr>
        <w:t>późn</w:t>
      </w:r>
      <w:proofErr w:type="spellEnd"/>
      <w:r w:rsidR="003B54FC" w:rsidRPr="008B45A5">
        <w:rPr>
          <w:sz w:val="22"/>
          <w:szCs w:val="22"/>
          <w:lang w:eastAsia="zh-CN"/>
        </w:rPr>
        <w:t>. zm.</w:t>
      </w:r>
      <w:r w:rsidRPr="008B45A5">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8"/>
    <w:p w14:paraId="5D876EBA" w14:textId="77777777" w:rsidR="00490259" w:rsidRPr="0080151F" w:rsidRDefault="00490259" w:rsidP="007C3433">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7C3433">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7C3433">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7C3433">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7C3433">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7C3433">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7C3433">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7C3433">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463405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B45A5">
        <w:rPr>
          <w:b/>
          <w:bCs/>
          <w:sz w:val="22"/>
          <w:szCs w:val="22"/>
        </w:rPr>
        <w:t>KWK Bolesław Śmiały</w:t>
      </w:r>
      <w:r w:rsidRPr="00895B8E">
        <w:rPr>
          <w:b/>
          <w:bCs/>
          <w:sz w:val="22"/>
          <w:szCs w:val="22"/>
        </w:rPr>
        <w:t>,</w:t>
      </w:r>
      <w:r w:rsidRPr="00895B8E">
        <w:rPr>
          <w:sz w:val="22"/>
          <w:szCs w:val="22"/>
        </w:rPr>
        <w:t xml:space="preserve"> adres: </w:t>
      </w:r>
      <w:r w:rsidR="008B45A5">
        <w:rPr>
          <w:sz w:val="22"/>
          <w:szCs w:val="22"/>
        </w:rPr>
        <w:t>43-173 Łaziska Górne</w:t>
      </w:r>
      <w:r w:rsidRPr="00895B8E">
        <w:rPr>
          <w:sz w:val="22"/>
          <w:szCs w:val="22"/>
        </w:rPr>
        <w:t xml:space="preserve">, ul. </w:t>
      </w:r>
      <w:r w:rsidR="008B45A5" w:rsidRPr="008B45A5">
        <w:rPr>
          <w:sz w:val="22"/>
          <w:szCs w:val="22"/>
        </w:rPr>
        <w:t>Św. Barbary 12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8B45A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7C3433">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7C3433">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2" w:name="_Hlk163038647"/>
          </w:p>
          <w:p w14:paraId="5876810B" w14:textId="77777777" w:rsidR="003B54FC" w:rsidRPr="00B65952" w:rsidRDefault="003B54FC" w:rsidP="003B54FC">
            <w:pPr>
              <w:widowControl w:val="0"/>
              <w:tabs>
                <w:tab w:val="left" w:pos="851"/>
              </w:tabs>
              <w:ind w:left="26" w:hanging="26"/>
              <w:jc w:val="center"/>
            </w:pPr>
            <w:r w:rsidRPr="008B45A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039D4D5" w14:textId="53B77298" w:rsidR="00F5491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3596614" w:history="1">
            <w:r w:rsidR="00F54913" w:rsidRPr="00077206">
              <w:rPr>
                <w:rStyle w:val="Hipercze"/>
                <w:noProof/>
              </w:rPr>
              <w:t>§ 1. Podstawa zawarcia Umowy</w:t>
            </w:r>
            <w:r w:rsidR="00F54913">
              <w:rPr>
                <w:noProof/>
                <w:webHidden/>
              </w:rPr>
              <w:tab/>
            </w:r>
            <w:r w:rsidR="00F54913">
              <w:rPr>
                <w:noProof/>
                <w:webHidden/>
              </w:rPr>
              <w:fldChar w:fldCharType="begin"/>
            </w:r>
            <w:r w:rsidR="00F54913">
              <w:rPr>
                <w:noProof/>
                <w:webHidden/>
              </w:rPr>
              <w:instrText xml:space="preserve"> PAGEREF _Toc183596614 \h </w:instrText>
            </w:r>
            <w:r w:rsidR="00F54913">
              <w:rPr>
                <w:noProof/>
                <w:webHidden/>
              </w:rPr>
            </w:r>
            <w:r w:rsidR="00F54913">
              <w:rPr>
                <w:noProof/>
                <w:webHidden/>
              </w:rPr>
              <w:fldChar w:fldCharType="separate"/>
            </w:r>
            <w:r w:rsidR="005C340B">
              <w:rPr>
                <w:noProof/>
                <w:webHidden/>
              </w:rPr>
              <w:t>43</w:t>
            </w:r>
            <w:r w:rsidR="00F54913">
              <w:rPr>
                <w:noProof/>
                <w:webHidden/>
              </w:rPr>
              <w:fldChar w:fldCharType="end"/>
            </w:r>
          </w:hyperlink>
        </w:p>
        <w:p w14:paraId="75A6D042" w14:textId="78CE537B"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15" w:history="1">
            <w:r w:rsidR="00F54913" w:rsidRPr="00077206">
              <w:rPr>
                <w:rStyle w:val="Hipercze"/>
                <w:noProof/>
              </w:rPr>
              <w:t>§ 2. Przedmiot Umowy</w:t>
            </w:r>
            <w:r w:rsidR="00F54913">
              <w:rPr>
                <w:noProof/>
                <w:webHidden/>
              </w:rPr>
              <w:tab/>
            </w:r>
            <w:r w:rsidR="00F54913">
              <w:rPr>
                <w:noProof/>
                <w:webHidden/>
              </w:rPr>
              <w:fldChar w:fldCharType="begin"/>
            </w:r>
            <w:r w:rsidR="00F54913">
              <w:rPr>
                <w:noProof/>
                <w:webHidden/>
              </w:rPr>
              <w:instrText xml:space="preserve"> PAGEREF _Toc183596615 \h </w:instrText>
            </w:r>
            <w:r w:rsidR="00F54913">
              <w:rPr>
                <w:noProof/>
                <w:webHidden/>
              </w:rPr>
            </w:r>
            <w:r w:rsidR="00F54913">
              <w:rPr>
                <w:noProof/>
                <w:webHidden/>
              </w:rPr>
              <w:fldChar w:fldCharType="separate"/>
            </w:r>
            <w:r>
              <w:rPr>
                <w:noProof/>
                <w:webHidden/>
              </w:rPr>
              <w:t>43</w:t>
            </w:r>
            <w:r w:rsidR="00F54913">
              <w:rPr>
                <w:noProof/>
                <w:webHidden/>
              </w:rPr>
              <w:fldChar w:fldCharType="end"/>
            </w:r>
          </w:hyperlink>
        </w:p>
        <w:p w14:paraId="1B906EF0" w14:textId="38F205B2"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16" w:history="1">
            <w:r w:rsidR="00F54913" w:rsidRPr="00077206">
              <w:rPr>
                <w:rStyle w:val="Hipercze"/>
                <w:noProof/>
              </w:rPr>
              <w:t>§ 3. Cena i sposób rozliczeń</w:t>
            </w:r>
            <w:r w:rsidR="00F54913">
              <w:rPr>
                <w:noProof/>
                <w:webHidden/>
              </w:rPr>
              <w:tab/>
            </w:r>
            <w:r w:rsidR="00F54913">
              <w:rPr>
                <w:noProof/>
                <w:webHidden/>
              </w:rPr>
              <w:fldChar w:fldCharType="begin"/>
            </w:r>
            <w:r w:rsidR="00F54913">
              <w:rPr>
                <w:noProof/>
                <w:webHidden/>
              </w:rPr>
              <w:instrText xml:space="preserve"> PAGEREF _Toc183596616 \h </w:instrText>
            </w:r>
            <w:r w:rsidR="00F54913">
              <w:rPr>
                <w:noProof/>
                <w:webHidden/>
              </w:rPr>
            </w:r>
            <w:r w:rsidR="00F54913">
              <w:rPr>
                <w:noProof/>
                <w:webHidden/>
              </w:rPr>
              <w:fldChar w:fldCharType="separate"/>
            </w:r>
            <w:r>
              <w:rPr>
                <w:noProof/>
                <w:webHidden/>
              </w:rPr>
              <w:t>43</w:t>
            </w:r>
            <w:r w:rsidR="00F54913">
              <w:rPr>
                <w:noProof/>
                <w:webHidden/>
              </w:rPr>
              <w:fldChar w:fldCharType="end"/>
            </w:r>
          </w:hyperlink>
        </w:p>
        <w:p w14:paraId="0EFCA384" w14:textId="763ED436"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17" w:history="1">
            <w:r w:rsidR="00F54913" w:rsidRPr="00077206">
              <w:rPr>
                <w:rStyle w:val="Hipercze"/>
                <w:noProof/>
              </w:rPr>
              <w:t>§ 4. Fakturowanie i płatności</w:t>
            </w:r>
            <w:r w:rsidR="00F54913">
              <w:rPr>
                <w:noProof/>
                <w:webHidden/>
              </w:rPr>
              <w:tab/>
            </w:r>
            <w:r w:rsidR="00F54913">
              <w:rPr>
                <w:noProof/>
                <w:webHidden/>
              </w:rPr>
              <w:fldChar w:fldCharType="begin"/>
            </w:r>
            <w:r w:rsidR="00F54913">
              <w:rPr>
                <w:noProof/>
                <w:webHidden/>
              </w:rPr>
              <w:instrText xml:space="preserve"> PAGEREF _Toc183596617 \h </w:instrText>
            </w:r>
            <w:r w:rsidR="00F54913">
              <w:rPr>
                <w:noProof/>
                <w:webHidden/>
              </w:rPr>
            </w:r>
            <w:r w:rsidR="00F54913">
              <w:rPr>
                <w:noProof/>
                <w:webHidden/>
              </w:rPr>
              <w:fldChar w:fldCharType="separate"/>
            </w:r>
            <w:r>
              <w:rPr>
                <w:noProof/>
                <w:webHidden/>
              </w:rPr>
              <w:t>44</w:t>
            </w:r>
            <w:r w:rsidR="00F54913">
              <w:rPr>
                <w:noProof/>
                <w:webHidden/>
              </w:rPr>
              <w:fldChar w:fldCharType="end"/>
            </w:r>
          </w:hyperlink>
        </w:p>
        <w:p w14:paraId="0D19A685" w14:textId="78A7FE00"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18" w:history="1">
            <w:r w:rsidR="00F54913" w:rsidRPr="00077206">
              <w:rPr>
                <w:rStyle w:val="Hipercze"/>
                <w:noProof/>
              </w:rPr>
              <w:t>§ 5. Termin realizacji</w:t>
            </w:r>
            <w:r w:rsidR="00F54913">
              <w:rPr>
                <w:noProof/>
                <w:webHidden/>
              </w:rPr>
              <w:tab/>
            </w:r>
            <w:r w:rsidR="00F54913">
              <w:rPr>
                <w:noProof/>
                <w:webHidden/>
              </w:rPr>
              <w:fldChar w:fldCharType="begin"/>
            </w:r>
            <w:r w:rsidR="00F54913">
              <w:rPr>
                <w:noProof/>
                <w:webHidden/>
              </w:rPr>
              <w:instrText xml:space="preserve"> PAGEREF _Toc183596618 \h </w:instrText>
            </w:r>
            <w:r w:rsidR="00F54913">
              <w:rPr>
                <w:noProof/>
                <w:webHidden/>
              </w:rPr>
            </w:r>
            <w:r w:rsidR="00F54913">
              <w:rPr>
                <w:noProof/>
                <w:webHidden/>
              </w:rPr>
              <w:fldChar w:fldCharType="separate"/>
            </w:r>
            <w:r>
              <w:rPr>
                <w:noProof/>
                <w:webHidden/>
              </w:rPr>
              <w:t>46</w:t>
            </w:r>
            <w:r w:rsidR="00F54913">
              <w:rPr>
                <w:noProof/>
                <w:webHidden/>
              </w:rPr>
              <w:fldChar w:fldCharType="end"/>
            </w:r>
          </w:hyperlink>
        </w:p>
        <w:p w14:paraId="2C15EC32" w14:textId="223F9EF2"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19" w:history="1">
            <w:r w:rsidR="00F54913" w:rsidRPr="00077206">
              <w:rPr>
                <w:rStyle w:val="Hipercze"/>
                <w:noProof/>
              </w:rPr>
              <w:t>§ 6. Gwarancja i postępowanie reklamacyjne -  nie dotyczy</w:t>
            </w:r>
            <w:r w:rsidR="00F54913">
              <w:rPr>
                <w:noProof/>
                <w:webHidden/>
              </w:rPr>
              <w:tab/>
            </w:r>
            <w:r w:rsidR="00F54913">
              <w:rPr>
                <w:noProof/>
                <w:webHidden/>
              </w:rPr>
              <w:fldChar w:fldCharType="begin"/>
            </w:r>
            <w:r w:rsidR="00F54913">
              <w:rPr>
                <w:noProof/>
                <w:webHidden/>
              </w:rPr>
              <w:instrText xml:space="preserve"> PAGEREF _Toc183596619 \h </w:instrText>
            </w:r>
            <w:r w:rsidR="00F54913">
              <w:rPr>
                <w:noProof/>
                <w:webHidden/>
              </w:rPr>
            </w:r>
            <w:r w:rsidR="00F54913">
              <w:rPr>
                <w:noProof/>
                <w:webHidden/>
              </w:rPr>
              <w:fldChar w:fldCharType="separate"/>
            </w:r>
            <w:r>
              <w:rPr>
                <w:noProof/>
                <w:webHidden/>
              </w:rPr>
              <w:t>46</w:t>
            </w:r>
            <w:r w:rsidR="00F54913">
              <w:rPr>
                <w:noProof/>
                <w:webHidden/>
              </w:rPr>
              <w:fldChar w:fldCharType="end"/>
            </w:r>
          </w:hyperlink>
        </w:p>
        <w:p w14:paraId="601316A0" w14:textId="017890DA"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0" w:history="1">
            <w:r w:rsidR="00F54913" w:rsidRPr="00077206">
              <w:rPr>
                <w:rStyle w:val="Hipercze"/>
                <w:noProof/>
              </w:rPr>
              <w:t>§ 7. Szczególne obowiązki Wykonawcy</w:t>
            </w:r>
            <w:r w:rsidR="00F54913">
              <w:rPr>
                <w:noProof/>
                <w:webHidden/>
              </w:rPr>
              <w:tab/>
            </w:r>
            <w:r w:rsidR="00F54913">
              <w:rPr>
                <w:noProof/>
                <w:webHidden/>
              </w:rPr>
              <w:fldChar w:fldCharType="begin"/>
            </w:r>
            <w:r w:rsidR="00F54913">
              <w:rPr>
                <w:noProof/>
                <w:webHidden/>
              </w:rPr>
              <w:instrText xml:space="preserve"> PAGEREF _Toc183596620 \h </w:instrText>
            </w:r>
            <w:r w:rsidR="00F54913">
              <w:rPr>
                <w:noProof/>
                <w:webHidden/>
              </w:rPr>
            </w:r>
            <w:r w:rsidR="00F54913">
              <w:rPr>
                <w:noProof/>
                <w:webHidden/>
              </w:rPr>
              <w:fldChar w:fldCharType="separate"/>
            </w:r>
            <w:r>
              <w:rPr>
                <w:noProof/>
                <w:webHidden/>
              </w:rPr>
              <w:t>46</w:t>
            </w:r>
            <w:r w:rsidR="00F54913">
              <w:rPr>
                <w:noProof/>
                <w:webHidden/>
              </w:rPr>
              <w:fldChar w:fldCharType="end"/>
            </w:r>
          </w:hyperlink>
        </w:p>
        <w:p w14:paraId="5757D782" w14:textId="52497A3E"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1" w:history="1">
            <w:r w:rsidR="00F54913" w:rsidRPr="00077206">
              <w:rPr>
                <w:rStyle w:val="Hipercze"/>
                <w:noProof/>
              </w:rPr>
              <w:t>§ 8. Zabezpieczenie należytego wykonania Umowy – nie dotyczy</w:t>
            </w:r>
            <w:r w:rsidR="00F54913">
              <w:rPr>
                <w:noProof/>
                <w:webHidden/>
              </w:rPr>
              <w:tab/>
            </w:r>
            <w:r w:rsidR="00F54913">
              <w:rPr>
                <w:noProof/>
                <w:webHidden/>
              </w:rPr>
              <w:fldChar w:fldCharType="begin"/>
            </w:r>
            <w:r w:rsidR="00F54913">
              <w:rPr>
                <w:noProof/>
                <w:webHidden/>
              </w:rPr>
              <w:instrText xml:space="preserve"> PAGEREF _Toc183596621 \h </w:instrText>
            </w:r>
            <w:r w:rsidR="00F54913">
              <w:rPr>
                <w:noProof/>
                <w:webHidden/>
              </w:rPr>
            </w:r>
            <w:r w:rsidR="00F54913">
              <w:rPr>
                <w:noProof/>
                <w:webHidden/>
              </w:rPr>
              <w:fldChar w:fldCharType="separate"/>
            </w:r>
            <w:r>
              <w:rPr>
                <w:noProof/>
                <w:webHidden/>
              </w:rPr>
              <w:t>47</w:t>
            </w:r>
            <w:r w:rsidR="00F54913">
              <w:rPr>
                <w:noProof/>
                <w:webHidden/>
              </w:rPr>
              <w:fldChar w:fldCharType="end"/>
            </w:r>
          </w:hyperlink>
        </w:p>
        <w:p w14:paraId="5FF378D5" w14:textId="1AC98060"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2" w:history="1">
            <w:r w:rsidR="00F54913" w:rsidRPr="00077206">
              <w:rPr>
                <w:rStyle w:val="Hipercze"/>
                <w:noProof/>
              </w:rPr>
              <w:t>§ 9. Wymagania dotyczące zatrudnienia</w:t>
            </w:r>
            <w:r w:rsidR="00F54913">
              <w:rPr>
                <w:noProof/>
                <w:webHidden/>
              </w:rPr>
              <w:tab/>
            </w:r>
            <w:r w:rsidR="00F54913">
              <w:rPr>
                <w:noProof/>
                <w:webHidden/>
              </w:rPr>
              <w:fldChar w:fldCharType="begin"/>
            </w:r>
            <w:r w:rsidR="00F54913">
              <w:rPr>
                <w:noProof/>
                <w:webHidden/>
              </w:rPr>
              <w:instrText xml:space="preserve"> PAGEREF _Toc183596622 \h </w:instrText>
            </w:r>
            <w:r w:rsidR="00F54913">
              <w:rPr>
                <w:noProof/>
                <w:webHidden/>
              </w:rPr>
            </w:r>
            <w:r w:rsidR="00F54913">
              <w:rPr>
                <w:noProof/>
                <w:webHidden/>
              </w:rPr>
              <w:fldChar w:fldCharType="separate"/>
            </w:r>
            <w:r>
              <w:rPr>
                <w:noProof/>
                <w:webHidden/>
              </w:rPr>
              <w:t>47</w:t>
            </w:r>
            <w:r w:rsidR="00F54913">
              <w:rPr>
                <w:noProof/>
                <w:webHidden/>
              </w:rPr>
              <w:fldChar w:fldCharType="end"/>
            </w:r>
          </w:hyperlink>
        </w:p>
        <w:p w14:paraId="1A6F5EB8" w14:textId="457A85E7"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3" w:history="1">
            <w:r w:rsidR="00F54913" w:rsidRPr="00077206">
              <w:rPr>
                <w:rStyle w:val="Hipercze"/>
                <w:noProof/>
              </w:rPr>
              <w:t>§ 10. Podwykonawstwo</w:t>
            </w:r>
            <w:r w:rsidR="00F54913">
              <w:rPr>
                <w:noProof/>
                <w:webHidden/>
              </w:rPr>
              <w:tab/>
            </w:r>
            <w:r w:rsidR="00F54913">
              <w:rPr>
                <w:noProof/>
                <w:webHidden/>
              </w:rPr>
              <w:fldChar w:fldCharType="begin"/>
            </w:r>
            <w:r w:rsidR="00F54913">
              <w:rPr>
                <w:noProof/>
                <w:webHidden/>
              </w:rPr>
              <w:instrText xml:space="preserve"> PAGEREF _Toc183596623 \h </w:instrText>
            </w:r>
            <w:r w:rsidR="00F54913">
              <w:rPr>
                <w:noProof/>
                <w:webHidden/>
              </w:rPr>
            </w:r>
            <w:r w:rsidR="00F54913">
              <w:rPr>
                <w:noProof/>
                <w:webHidden/>
              </w:rPr>
              <w:fldChar w:fldCharType="separate"/>
            </w:r>
            <w:r>
              <w:rPr>
                <w:noProof/>
                <w:webHidden/>
              </w:rPr>
              <w:t>48</w:t>
            </w:r>
            <w:r w:rsidR="00F54913">
              <w:rPr>
                <w:noProof/>
                <w:webHidden/>
              </w:rPr>
              <w:fldChar w:fldCharType="end"/>
            </w:r>
          </w:hyperlink>
        </w:p>
        <w:p w14:paraId="3D917C6E" w14:textId="4142257F"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4" w:history="1">
            <w:r w:rsidR="00F54913" w:rsidRPr="00077206">
              <w:rPr>
                <w:rStyle w:val="Hipercze"/>
                <w:noProof/>
              </w:rPr>
              <w:t>§ 11. Nadzór i koordynacja</w:t>
            </w:r>
            <w:r w:rsidR="00F54913">
              <w:rPr>
                <w:noProof/>
                <w:webHidden/>
              </w:rPr>
              <w:tab/>
            </w:r>
            <w:r w:rsidR="00F54913">
              <w:rPr>
                <w:noProof/>
                <w:webHidden/>
              </w:rPr>
              <w:fldChar w:fldCharType="begin"/>
            </w:r>
            <w:r w:rsidR="00F54913">
              <w:rPr>
                <w:noProof/>
                <w:webHidden/>
              </w:rPr>
              <w:instrText xml:space="preserve"> PAGEREF _Toc183596624 \h </w:instrText>
            </w:r>
            <w:r w:rsidR="00F54913">
              <w:rPr>
                <w:noProof/>
                <w:webHidden/>
              </w:rPr>
            </w:r>
            <w:r w:rsidR="00F54913">
              <w:rPr>
                <w:noProof/>
                <w:webHidden/>
              </w:rPr>
              <w:fldChar w:fldCharType="separate"/>
            </w:r>
            <w:r>
              <w:rPr>
                <w:noProof/>
                <w:webHidden/>
              </w:rPr>
              <w:t>50</w:t>
            </w:r>
            <w:r w:rsidR="00F54913">
              <w:rPr>
                <w:noProof/>
                <w:webHidden/>
              </w:rPr>
              <w:fldChar w:fldCharType="end"/>
            </w:r>
          </w:hyperlink>
        </w:p>
        <w:p w14:paraId="115F5BA9" w14:textId="5EAC4FA5"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5" w:history="1">
            <w:r w:rsidR="00F54913" w:rsidRPr="00077206">
              <w:rPr>
                <w:rStyle w:val="Hipercze"/>
                <w:noProof/>
              </w:rPr>
              <w:t>§ 12. Badania kontrolne (Audyt)</w:t>
            </w:r>
            <w:r w:rsidR="00F54913">
              <w:rPr>
                <w:noProof/>
                <w:webHidden/>
              </w:rPr>
              <w:tab/>
            </w:r>
            <w:r w:rsidR="00F54913">
              <w:rPr>
                <w:noProof/>
                <w:webHidden/>
              </w:rPr>
              <w:fldChar w:fldCharType="begin"/>
            </w:r>
            <w:r w:rsidR="00F54913">
              <w:rPr>
                <w:noProof/>
                <w:webHidden/>
              </w:rPr>
              <w:instrText xml:space="preserve"> PAGEREF _Toc183596625 \h </w:instrText>
            </w:r>
            <w:r w:rsidR="00F54913">
              <w:rPr>
                <w:noProof/>
                <w:webHidden/>
              </w:rPr>
            </w:r>
            <w:r w:rsidR="00F54913">
              <w:rPr>
                <w:noProof/>
                <w:webHidden/>
              </w:rPr>
              <w:fldChar w:fldCharType="separate"/>
            </w:r>
            <w:r>
              <w:rPr>
                <w:noProof/>
                <w:webHidden/>
              </w:rPr>
              <w:t>50</w:t>
            </w:r>
            <w:r w:rsidR="00F54913">
              <w:rPr>
                <w:noProof/>
                <w:webHidden/>
              </w:rPr>
              <w:fldChar w:fldCharType="end"/>
            </w:r>
          </w:hyperlink>
        </w:p>
        <w:p w14:paraId="124C11C1" w14:textId="0BD80EF3"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6" w:history="1">
            <w:r w:rsidR="00F54913" w:rsidRPr="00077206">
              <w:rPr>
                <w:rStyle w:val="Hipercze"/>
                <w:noProof/>
              </w:rPr>
              <w:t>§ 13. Kary umowne i odpowiedzialność</w:t>
            </w:r>
            <w:r w:rsidR="00F54913">
              <w:rPr>
                <w:noProof/>
                <w:webHidden/>
              </w:rPr>
              <w:tab/>
            </w:r>
            <w:r w:rsidR="00F54913">
              <w:rPr>
                <w:noProof/>
                <w:webHidden/>
              </w:rPr>
              <w:fldChar w:fldCharType="begin"/>
            </w:r>
            <w:r w:rsidR="00F54913">
              <w:rPr>
                <w:noProof/>
                <w:webHidden/>
              </w:rPr>
              <w:instrText xml:space="preserve"> PAGEREF _Toc183596626 \h </w:instrText>
            </w:r>
            <w:r w:rsidR="00F54913">
              <w:rPr>
                <w:noProof/>
                <w:webHidden/>
              </w:rPr>
            </w:r>
            <w:r w:rsidR="00F54913">
              <w:rPr>
                <w:noProof/>
                <w:webHidden/>
              </w:rPr>
              <w:fldChar w:fldCharType="separate"/>
            </w:r>
            <w:r>
              <w:rPr>
                <w:noProof/>
                <w:webHidden/>
              </w:rPr>
              <w:t>51</w:t>
            </w:r>
            <w:r w:rsidR="00F54913">
              <w:rPr>
                <w:noProof/>
                <w:webHidden/>
              </w:rPr>
              <w:fldChar w:fldCharType="end"/>
            </w:r>
          </w:hyperlink>
        </w:p>
        <w:p w14:paraId="0B51C4CD" w14:textId="050F1E65"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7" w:history="1">
            <w:r w:rsidR="00F54913" w:rsidRPr="00077206">
              <w:rPr>
                <w:rStyle w:val="Hipercze"/>
                <w:noProof/>
              </w:rPr>
              <w:t>§ 14. Rozwiązanie, odstąpienie lub wypowiedzenie Umowy</w:t>
            </w:r>
            <w:r w:rsidR="00F54913">
              <w:rPr>
                <w:noProof/>
                <w:webHidden/>
              </w:rPr>
              <w:tab/>
            </w:r>
            <w:r w:rsidR="00F54913">
              <w:rPr>
                <w:noProof/>
                <w:webHidden/>
              </w:rPr>
              <w:fldChar w:fldCharType="begin"/>
            </w:r>
            <w:r w:rsidR="00F54913">
              <w:rPr>
                <w:noProof/>
                <w:webHidden/>
              </w:rPr>
              <w:instrText xml:space="preserve"> PAGEREF _Toc183596627 \h </w:instrText>
            </w:r>
            <w:r w:rsidR="00F54913">
              <w:rPr>
                <w:noProof/>
                <w:webHidden/>
              </w:rPr>
            </w:r>
            <w:r w:rsidR="00F54913">
              <w:rPr>
                <w:noProof/>
                <w:webHidden/>
              </w:rPr>
              <w:fldChar w:fldCharType="separate"/>
            </w:r>
            <w:r>
              <w:rPr>
                <w:noProof/>
                <w:webHidden/>
              </w:rPr>
              <w:t>53</w:t>
            </w:r>
            <w:r w:rsidR="00F54913">
              <w:rPr>
                <w:noProof/>
                <w:webHidden/>
              </w:rPr>
              <w:fldChar w:fldCharType="end"/>
            </w:r>
          </w:hyperlink>
        </w:p>
        <w:p w14:paraId="5AF79BFA" w14:textId="1B73FE39"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8" w:history="1">
            <w:r w:rsidR="00F54913" w:rsidRPr="00077206">
              <w:rPr>
                <w:rStyle w:val="Hipercze"/>
                <w:noProof/>
              </w:rPr>
              <w:t>§ 15. Zmiany Umowy</w:t>
            </w:r>
            <w:r w:rsidR="00F54913">
              <w:rPr>
                <w:noProof/>
                <w:webHidden/>
              </w:rPr>
              <w:tab/>
            </w:r>
            <w:r w:rsidR="00F54913">
              <w:rPr>
                <w:noProof/>
                <w:webHidden/>
              </w:rPr>
              <w:fldChar w:fldCharType="begin"/>
            </w:r>
            <w:r w:rsidR="00F54913">
              <w:rPr>
                <w:noProof/>
                <w:webHidden/>
              </w:rPr>
              <w:instrText xml:space="preserve"> PAGEREF _Toc183596628 \h </w:instrText>
            </w:r>
            <w:r w:rsidR="00F54913">
              <w:rPr>
                <w:noProof/>
                <w:webHidden/>
              </w:rPr>
            </w:r>
            <w:r w:rsidR="00F54913">
              <w:rPr>
                <w:noProof/>
                <w:webHidden/>
              </w:rPr>
              <w:fldChar w:fldCharType="separate"/>
            </w:r>
            <w:r>
              <w:rPr>
                <w:noProof/>
                <w:webHidden/>
              </w:rPr>
              <w:t>54</w:t>
            </w:r>
            <w:r w:rsidR="00F54913">
              <w:rPr>
                <w:noProof/>
                <w:webHidden/>
              </w:rPr>
              <w:fldChar w:fldCharType="end"/>
            </w:r>
          </w:hyperlink>
        </w:p>
        <w:p w14:paraId="6827A5CD" w14:textId="503DDB34"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29" w:history="1">
            <w:r w:rsidR="00F54913" w:rsidRPr="00077206">
              <w:rPr>
                <w:rStyle w:val="Hipercze"/>
                <w:noProof/>
              </w:rPr>
              <w:t>§ 16. Waloryzacja – nie dotyczy</w:t>
            </w:r>
            <w:r w:rsidR="00F54913">
              <w:rPr>
                <w:noProof/>
                <w:webHidden/>
              </w:rPr>
              <w:tab/>
            </w:r>
            <w:r w:rsidR="00F54913">
              <w:rPr>
                <w:noProof/>
                <w:webHidden/>
              </w:rPr>
              <w:fldChar w:fldCharType="begin"/>
            </w:r>
            <w:r w:rsidR="00F54913">
              <w:rPr>
                <w:noProof/>
                <w:webHidden/>
              </w:rPr>
              <w:instrText xml:space="preserve"> PAGEREF _Toc183596629 \h </w:instrText>
            </w:r>
            <w:r w:rsidR="00F54913">
              <w:rPr>
                <w:noProof/>
                <w:webHidden/>
              </w:rPr>
            </w:r>
            <w:r w:rsidR="00F54913">
              <w:rPr>
                <w:noProof/>
                <w:webHidden/>
              </w:rPr>
              <w:fldChar w:fldCharType="separate"/>
            </w:r>
            <w:r>
              <w:rPr>
                <w:noProof/>
                <w:webHidden/>
              </w:rPr>
              <w:t>56</w:t>
            </w:r>
            <w:r w:rsidR="00F54913">
              <w:rPr>
                <w:noProof/>
                <w:webHidden/>
              </w:rPr>
              <w:fldChar w:fldCharType="end"/>
            </w:r>
          </w:hyperlink>
        </w:p>
        <w:p w14:paraId="54109D76" w14:textId="15373C77"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0" w:history="1">
            <w:r w:rsidR="00F54913" w:rsidRPr="00077206">
              <w:rPr>
                <w:rStyle w:val="Hipercze"/>
                <w:noProof/>
              </w:rPr>
              <w:t>§ 17. Ochrona danych osobowych</w:t>
            </w:r>
            <w:r w:rsidR="00F54913">
              <w:rPr>
                <w:noProof/>
                <w:webHidden/>
              </w:rPr>
              <w:tab/>
            </w:r>
            <w:r w:rsidR="00F54913">
              <w:rPr>
                <w:noProof/>
                <w:webHidden/>
              </w:rPr>
              <w:fldChar w:fldCharType="begin"/>
            </w:r>
            <w:r w:rsidR="00F54913">
              <w:rPr>
                <w:noProof/>
                <w:webHidden/>
              </w:rPr>
              <w:instrText xml:space="preserve"> PAGEREF _Toc183596630 \h </w:instrText>
            </w:r>
            <w:r w:rsidR="00F54913">
              <w:rPr>
                <w:noProof/>
                <w:webHidden/>
              </w:rPr>
            </w:r>
            <w:r w:rsidR="00F54913">
              <w:rPr>
                <w:noProof/>
                <w:webHidden/>
              </w:rPr>
              <w:fldChar w:fldCharType="separate"/>
            </w:r>
            <w:r>
              <w:rPr>
                <w:noProof/>
                <w:webHidden/>
              </w:rPr>
              <w:t>56</w:t>
            </w:r>
            <w:r w:rsidR="00F54913">
              <w:rPr>
                <w:noProof/>
                <w:webHidden/>
              </w:rPr>
              <w:fldChar w:fldCharType="end"/>
            </w:r>
          </w:hyperlink>
        </w:p>
        <w:p w14:paraId="1C75989A" w14:textId="34BCCB86"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1" w:history="1">
            <w:r w:rsidR="00F54913" w:rsidRPr="00077206">
              <w:rPr>
                <w:rStyle w:val="Hipercze"/>
                <w:noProof/>
              </w:rPr>
              <w:t>§ 18. Ochrona tajemnic przedsiębiorcy, zachowanie poufności</w:t>
            </w:r>
            <w:r w:rsidR="00F54913">
              <w:rPr>
                <w:noProof/>
                <w:webHidden/>
              </w:rPr>
              <w:tab/>
            </w:r>
            <w:r w:rsidR="00F54913">
              <w:rPr>
                <w:noProof/>
                <w:webHidden/>
              </w:rPr>
              <w:fldChar w:fldCharType="begin"/>
            </w:r>
            <w:r w:rsidR="00F54913">
              <w:rPr>
                <w:noProof/>
                <w:webHidden/>
              </w:rPr>
              <w:instrText xml:space="preserve"> PAGEREF _Toc183596631 \h </w:instrText>
            </w:r>
            <w:r w:rsidR="00F54913">
              <w:rPr>
                <w:noProof/>
                <w:webHidden/>
              </w:rPr>
            </w:r>
            <w:r w:rsidR="00F54913">
              <w:rPr>
                <w:noProof/>
                <w:webHidden/>
              </w:rPr>
              <w:fldChar w:fldCharType="separate"/>
            </w:r>
            <w:r>
              <w:rPr>
                <w:noProof/>
                <w:webHidden/>
              </w:rPr>
              <w:t>56</w:t>
            </w:r>
            <w:r w:rsidR="00F54913">
              <w:rPr>
                <w:noProof/>
                <w:webHidden/>
              </w:rPr>
              <w:fldChar w:fldCharType="end"/>
            </w:r>
          </w:hyperlink>
        </w:p>
        <w:p w14:paraId="666C1287" w14:textId="1993E3D6"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2" w:history="1">
            <w:r w:rsidR="00F54913" w:rsidRPr="00077206">
              <w:rPr>
                <w:rStyle w:val="Hipercze"/>
                <w:noProof/>
              </w:rPr>
              <w:t>§ 19. Zasady etyki</w:t>
            </w:r>
            <w:r w:rsidR="00F54913">
              <w:rPr>
                <w:noProof/>
                <w:webHidden/>
              </w:rPr>
              <w:tab/>
            </w:r>
            <w:r w:rsidR="00F54913">
              <w:rPr>
                <w:noProof/>
                <w:webHidden/>
              </w:rPr>
              <w:fldChar w:fldCharType="begin"/>
            </w:r>
            <w:r w:rsidR="00F54913">
              <w:rPr>
                <w:noProof/>
                <w:webHidden/>
              </w:rPr>
              <w:instrText xml:space="preserve"> PAGEREF _Toc183596632 \h </w:instrText>
            </w:r>
            <w:r w:rsidR="00F54913">
              <w:rPr>
                <w:noProof/>
                <w:webHidden/>
              </w:rPr>
            </w:r>
            <w:r w:rsidR="00F54913">
              <w:rPr>
                <w:noProof/>
                <w:webHidden/>
              </w:rPr>
              <w:fldChar w:fldCharType="separate"/>
            </w:r>
            <w:r>
              <w:rPr>
                <w:noProof/>
                <w:webHidden/>
              </w:rPr>
              <w:t>57</w:t>
            </w:r>
            <w:r w:rsidR="00F54913">
              <w:rPr>
                <w:noProof/>
                <w:webHidden/>
              </w:rPr>
              <w:fldChar w:fldCharType="end"/>
            </w:r>
          </w:hyperlink>
        </w:p>
        <w:p w14:paraId="5B0FA2ED" w14:textId="440DF6B1"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3" w:history="1">
            <w:r w:rsidR="00F54913" w:rsidRPr="00077206">
              <w:rPr>
                <w:rStyle w:val="Hipercze"/>
                <w:noProof/>
              </w:rPr>
              <w:t>§ 20. Nadzór wynikający z zarządzania środowiskowego</w:t>
            </w:r>
            <w:r w:rsidR="00F54913">
              <w:rPr>
                <w:noProof/>
                <w:webHidden/>
              </w:rPr>
              <w:tab/>
            </w:r>
            <w:r w:rsidR="00F54913">
              <w:rPr>
                <w:noProof/>
                <w:webHidden/>
              </w:rPr>
              <w:fldChar w:fldCharType="begin"/>
            </w:r>
            <w:r w:rsidR="00F54913">
              <w:rPr>
                <w:noProof/>
                <w:webHidden/>
              </w:rPr>
              <w:instrText xml:space="preserve"> PAGEREF _Toc183596633 \h </w:instrText>
            </w:r>
            <w:r w:rsidR="00F54913">
              <w:rPr>
                <w:noProof/>
                <w:webHidden/>
              </w:rPr>
            </w:r>
            <w:r w:rsidR="00F54913">
              <w:rPr>
                <w:noProof/>
                <w:webHidden/>
              </w:rPr>
              <w:fldChar w:fldCharType="separate"/>
            </w:r>
            <w:r>
              <w:rPr>
                <w:noProof/>
                <w:webHidden/>
              </w:rPr>
              <w:t>58</w:t>
            </w:r>
            <w:r w:rsidR="00F54913">
              <w:rPr>
                <w:noProof/>
                <w:webHidden/>
              </w:rPr>
              <w:fldChar w:fldCharType="end"/>
            </w:r>
          </w:hyperlink>
        </w:p>
        <w:p w14:paraId="01EA4ECB" w14:textId="18371CA0"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4" w:history="1">
            <w:r w:rsidR="00F54913" w:rsidRPr="00077206">
              <w:rPr>
                <w:rStyle w:val="Hipercze"/>
                <w:noProof/>
              </w:rPr>
              <w:t>§ 21. Siła wyższa</w:t>
            </w:r>
            <w:r w:rsidR="00F54913">
              <w:rPr>
                <w:noProof/>
                <w:webHidden/>
              </w:rPr>
              <w:tab/>
            </w:r>
            <w:r w:rsidR="00F54913">
              <w:rPr>
                <w:noProof/>
                <w:webHidden/>
              </w:rPr>
              <w:fldChar w:fldCharType="begin"/>
            </w:r>
            <w:r w:rsidR="00F54913">
              <w:rPr>
                <w:noProof/>
                <w:webHidden/>
              </w:rPr>
              <w:instrText xml:space="preserve"> PAGEREF _Toc183596634 \h </w:instrText>
            </w:r>
            <w:r w:rsidR="00F54913">
              <w:rPr>
                <w:noProof/>
                <w:webHidden/>
              </w:rPr>
            </w:r>
            <w:r w:rsidR="00F54913">
              <w:rPr>
                <w:noProof/>
                <w:webHidden/>
              </w:rPr>
              <w:fldChar w:fldCharType="separate"/>
            </w:r>
            <w:r>
              <w:rPr>
                <w:noProof/>
                <w:webHidden/>
              </w:rPr>
              <w:t>58</w:t>
            </w:r>
            <w:r w:rsidR="00F54913">
              <w:rPr>
                <w:noProof/>
                <w:webHidden/>
              </w:rPr>
              <w:fldChar w:fldCharType="end"/>
            </w:r>
          </w:hyperlink>
        </w:p>
        <w:p w14:paraId="14DD7C6B" w14:textId="7F666281"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5" w:history="1">
            <w:r w:rsidR="00F54913" w:rsidRPr="00077206">
              <w:rPr>
                <w:rStyle w:val="Hipercze"/>
                <w:noProof/>
              </w:rPr>
              <w:t>§ 22. Postanowienia końcowe</w:t>
            </w:r>
            <w:r w:rsidR="00F54913">
              <w:rPr>
                <w:noProof/>
                <w:webHidden/>
              </w:rPr>
              <w:tab/>
            </w:r>
            <w:r w:rsidR="00F54913">
              <w:rPr>
                <w:noProof/>
                <w:webHidden/>
              </w:rPr>
              <w:fldChar w:fldCharType="begin"/>
            </w:r>
            <w:r w:rsidR="00F54913">
              <w:rPr>
                <w:noProof/>
                <w:webHidden/>
              </w:rPr>
              <w:instrText xml:space="preserve"> PAGEREF _Toc183596635 \h </w:instrText>
            </w:r>
            <w:r w:rsidR="00F54913">
              <w:rPr>
                <w:noProof/>
                <w:webHidden/>
              </w:rPr>
            </w:r>
            <w:r w:rsidR="00F54913">
              <w:rPr>
                <w:noProof/>
                <w:webHidden/>
              </w:rPr>
              <w:fldChar w:fldCharType="separate"/>
            </w:r>
            <w:r>
              <w:rPr>
                <w:noProof/>
                <w:webHidden/>
              </w:rPr>
              <w:t>59</w:t>
            </w:r>
            <w:r w:rsidR="00F54913">
              <w:rPr>
                <w:noProof/>
                <w:webHidden/>
              </w:rPr>
              <w:fldChar w:fldCharType="end"/>
            </w:r>
          </w:hyperlink>
        </w:p>
        <w:p w14:paraId="0FFAD0F8" w14:textId="7B85AF3C" w:rsidR="00F54913" w:rsidRDefault="005C340B">
          <w:pPr>
            <w:pStyle w:val="Spistreci1"/>
            <w:rPr>
              <w:rFonts w:asciiTheme="minorHAnsi" w:eastAsiaTheme="minorEastAsia" w:hAnsiTheme="minorHAnsi" w:cstheme="minorBidi"/>
              <w:noProof/>
              <w:kern w:val="2"/>
              <w:sz w:val="22"/>
              <w:szCs w:val="22"/>
              <w14:ligatures w14:val="standardContextual"/>
            </w:rPr>
          </w:pPr>
          <w:hyperlink w:anchor="_Toc183596636" w:history="1">
            <w:r w:rsidR="00F54913" w:rsidRPr="00077206">
              <w:rPr>
                <w:rStyle w:val="Hipercze"/>
                <w:noProof/>
              </w:rPr>
              <w:t>Załączniki do Umowy</w:t>
            </w:r>
            <w:r w:rsidR="00F54913">
              <w:rPr>
                <w:noProof/>
                <w:webHidden/>
              </w:rPr>
              <w:tab/>
            </w:r>
            <w:r w:rsidR="00F54913">
              <w:rPr>
                <w:noProof/>
                <w:webHidden/>
              </w:rPr>
              <w:fldChar w:fldCharType="begin"/>
            </w:r>
            <w:r w:rsidR="00F54913">
              <w:rPr>
                <w:noProof/>
                <w:webHidden/>
              </w:rPr>
              <w:instrText xml:space="preserve"> PAGEREF _Toc183596636 \h </w:instrText>
            </w:r>
            <w:r w:rsidR="00F54913">
              <w:rPr>
                <w:noProof/>
                <w:webHidden/>
              </w:rPr>
            </w:r>
            <w:r w:rsidR="00F54913">
              <w:rPr>
                <w:noProof/>
                <w:webHidden/>
              </w:rPr>
              <w:fldChar w:fldCharType="separate"/>
            </w:r>
            <w:r>
              <w:rPr>
                <w:noProof/>
                <w:webHidden/>
              </w:rPr>
              <w:t>59</w:t>
            </w:r>
            <w:r w:rsidR="00F54913">
              <w:rPr>
                <w:noProof/>
                <w:webHidden/>
              </w:rPr>
              <w:fldChar w:fldCharType="end"/>
            </w:r>
          </w:hyperlink>
        </w:p>
        <w:p w14:paraId="2B09694E" w14:textId="242F7823"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183596614"/>
      <w:bookmarkStart w:id="128" w:name="_Hlk67825483"/>
      <w:r w:rsidRPr="000C23F8">
        <w:t>§ 1. Podstawa zawarcia Umowy</w:t>
      </w:r>
      <w:bookmarkEnd w:id="123"/>
      <w:bookmarkEnd w:id="124"/>
      <w:bookmarkEnd w:id="125"/>
      <w:bookmarkEnd w:id="126"/>
      <w:bookmarkEnd w:id="127"/>
    </w:p>
    <w:p w14:paraId="0367CEB1" w14:textId="77777777" w:rsidR="008B45A5" w:rsidRPr="00452281" w:rsidRDefault="000C23F8" w:rsidP="007C3433">
      <w:pPr>
        <w:numPr>
          <w:ilvl w:val="0"/>
          <w:numId w:val="39"/>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29" w:name="_Hlk183505972"/>
      <w:r w:rsidR="008B45A5" w:rsidRPr="002C741B">
        <w:rPr>
          <w:sz w:val="22"/>
          <w:szCs w:val="22"/>
        </w:rPr>
        <w:t xml:space="preserve">Usługi oczyszczania urządzeń kanalizacji deszczowej dla PGG S.A. Oddział KWK Bolesław-Śmiały z podziałem na trzy zadania </w:t>
      </w:r>
      <w:bookmarkEnd w:id="129"/>
      <w:r w:rsidR="008B45A5" w:rsidRPr="002C741B">
        <w:rPr>
          <w:sz w:val="22"/>
          <w:szCs w:val="22"/>
        </w:rPr>
        <w:br/>
      </w:r>
      <w:r w:rsidR="008B45A5" w:rsidRPr="00452281">
        <w:rPr>
          <w:sz w:val="22"/>
          <w:szCs w:val="22"/>
        </w:rPr>
        <w:t>Zadanie nr 1:Czyszczenie separatorów wraz z utylizacją powstałych odpadów,</w:t>
      </w:r>
    </w:p>
    <w:p w14:paraId="40711266" w14:textId="77777777" w:rsidR="008B45A5" w:rsidRPr="00452281" w:rsidRDefault="008B45A5" w:rsidP="008B45A5">
      <w:pPr>
        <w:spacing w:line="259" w:lineRule="auto"/>
        <w:ind w:left="360"/>
        <w:jc w:val="both"/>
        <w:rPr>
          <w:sz w:val="22"/>
          <w:szCs w:val="22"/>
        </w:rPr>
      </w:pPr>
      <w:r w:rsidRPr="00452281">
        <w:rPr>
          <w:sz w:val="22"/>
          <w:szCs w:val="22"/>
        </w:rPr>
        <w:t>Zadanie nr 2. Czyszczenie poletka osadowego wraz z utylizacją powstałych odpadów,</w:t>
      </w:r>
    </w:p>
    <w:p w14:paraId="4CDBB270" w14:textId="77777777" w:rsidR="008B45A5" w:rsidRPr="00452281" w:rsidRDefault="008B45A5" w:rsidP="008B45A5">
      <w:pPr>
        <w:spacing w:line="259" w:lineRule="auto"/>
        <w:ind w:left="360"/>
        <w:jc w:val="both"/>
        <w:rPr>
          <w:sz w:val="22"/>
          <w:szCs w:val="22"/>
        </w:rPr>
      </w:pPr>
      <w:r w:rsidRPr="00452281">
        <w:rPr>
          <w:sz w:val="22"/>
          <w:szCs w:val="22"/>
        </w:rPr>
        <w:t xml:space="preserve">Zadanie nr 3. Pompowanie osadników szlamowych wraz z czyszczeniem </w:t>
      </w:r>
      <w:proofErr w:type="spellStart"/>
      <w:r w:rsidRPr="00452281">
        <w:rPr>
          <w:sz w:val="22"/>
          <w:szCs w:val="22"/>
        </w:rPr>
        <w:t>odwodnień</w:t>
      </w:r>
      <w:proofErr w:type="spellEnd"/>
      <w:r w:rsidRPr="00452281">
        <w:rPr>
          <w:sz w:val="22"/>
          <w:szCs w:val="22"/>
        </w:rPr>
        <w:t xml:space="preserve"> liniowych.</w:t>
      </w:r>
    </w:p>
    <w:p w14:paraId="2359554C" w14:textId="02916ED2" w:rsidR="008B45A5" w:rsidRPr="002C741B" w:rsidRDefault="008B45A5" w:rsidP="008B45A5">
      <w:pPr>
        <w:spacing w:line="259" w:lineRule="auto"/>
        <w:ind w:left="360"/>
        <w:jc w:val="both"/>
        <w:rPr>
          <w:sz w:val="22"/>
          <w:szCs w:val="22"/>
        </w:rPr>
      </w:pPr>
      <w:r w:rsidRPr="002C741B">
        <w:rPr>
          <w:sz w:val="22"/>
          <w:szCs w:val="22"/>
        </w:rPr>
        <w:t>(nr sprawy 402</w:t>
      </w:r>
      <w:r w:rsidR="0071689E">
        <w:rPr>
          <w:sz w:val="22"/>
          <w:szCs w:val="22"/>
        </w:rPr>
        <w:t>401538</w:t>
      </w:r>
      <w:r w:rsidRPr="002C741B">
        <w:rPr>
          <w:sz w:val="22"/>
          <w:szCs w:val="22"/>
        </w:rPr>
        <w:t>)</w:t>
      </w:r>
    </w:p>
    <w:p w14:paraId="50821D15" w14:textId="1B0122FB" w:rsidR="000C23F8" w:rsidRPr="003168BD" w:rsidRDefault="000C23F8" w:rsidP="003168BD">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30" w:name="_Hlk106017812"/>
      <w:bookmarkEnd w:id="128"/>
    </w:p>
    <w:p w14:paraId="2AA2865F" w14:textId="77777777" w:rsidR="000C23F8" w:rsidRPr="00E66F78" w:rsidRDefault="000C23F8" w:rsidP="000C23F8">
      <w:pPr>
        <w:pStyle w:val="Nagwek2"/>
      </w:pPr>
      <w:bookmarkStart w:id="131" w:name="_Toc64016201"/>
      <w:bookmarkStart w:id="132" w:name="_Toc106095861"/>
      <w:bookmarkStart w:id="133" w:name="_Toc106096301"/>
      <w:bookmarkStart w:id="134" w:name="_Toc106096405"/>
      <w:bookmarkStart w:id="135" w:name="_Toc183596615"/>
      <w:r w:rsidRPr="00E66F78">
        <w:t>§</w:t>
      </w:r>
      <w:r>
        <w:t xml:space="preserve"> </w:t>
      </w:r>
      <w:r w:rsidRPr="00E66F78">
        <w:t>2. Przedmiot Umowy</w:t>
      </w:r>
      <w:bookmarkEnd w:id="131"/>
      <w:bookmarkEnd w:id="132"/>
      <w:bookmarkEnd w:id="133"/>
      <w:bookmarkEnd w:id="134"/>
      <w:bookmarkEnd w:id="135"/>
    </w:p>
    <w:p w14:paraId="3809B8E3" w14:textId="27BAE214" w:rsidR="000C23F8" w:rsidRPr="00F8529D" w:rsidRDefault="000C23F8" w:rsidP="007C343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07687A" w:rsidRPr="0007687A">
        <w:rPr>
          <w:sz w:val="22"/>
          <w:szCs w:val="22"/>
        </w:rPr>
        <w:t>Usługi oczyszczania urządzeń kanalizacji deszczowej dla PGG S.A. Oddział KWK Bolesław-Śmiały z podziałem na trzy zadania</w:t>
      </w:r>
      <w:r w:rsidR="000E40FD" w:rsidRPr="00F8529D">
        <w:rPr>
          <w:sz w:val="22"/>
          <w:szCs w:val="22"/>
        </w:rPr>
        <w:t xml:space="preserve"> </w:t>
      </w:r>
      <w:bookmarkStart w:id="13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7C3433">
      <w:pPr>
        <w:numPr>
          <w:ilvl w:val="0"/>
          <w:numId w:val="60"/>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7C343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7C3433">
      <w:pPr>
        <w:numPr>
          <w:ilvl w:val="0"/>
          <w:numId w:val="60"/>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74A6D7A3" w14:textId="5EE5EE50" w:rsidR="000C23F8" w:rsidRPr="00F8529D" w:rsidRDefault="000C23F8" w:rsidP="007C3433">
      <w:pPr>
        <w:numPr>
          <w:ilvl w:val="0"/>
          <w:numId w:val="60"/>
        </w:numPr>
        <w:spacing w:line="259" w:lineRule="auto"/>
        <w:ind w:left="357"/>
        <w:jc w:val="both"/>
        <w:rPr>
          <w:sz w:val="22"/>
          <w:szCs w:val="22"/>
        </w:rPr>
      </w:pPr>
      <w:r w:rsidRPr="008953DB">
        <w:rPr>
          <w:sz w:val="22"/>
          <w:szCs w:val="22"/>
        </w:rPr>
        <w:t xml:space="preserve">Realizacja Umowy </w:t>
      </w:r>
      <w:r w:rsidRPr="0007687A">
        <w:rPr>
          <w:i/>
          <w:iCs/>
          <w:sz w:val="22"/>
          <w:szCs w:val="22"/>
        </w:rPr>
        <w:t>nie wymaga</w:t>
      </w:r>
      <w:r w:rsidRPr="0007687A">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8"/>
    </w:p>
    <w:bookmarkEnd w:id="130"/>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83596616"/>
      <w:r w:rsidRPr="00E66F78">
        <w:t>§</w:t>
      </w:r>
      <w:r>
        <w:t xml:space="preserve"> </w:t>
      </w:r>
      <w:r w:rsidRPr="00E66F78">
        <w:t>3. Cena i sposób rozliczeń</w:t>
      </w:r>
      <w:bookmarkEnd w:id="139"/>
      <w:bookmarkEnd w:id="140"/>
      <w:bookmarkEnd w:id="141"/>
      <w:bookmarkEnd w:id="142"/>
      <w:bookmarkEnd w:id="143"/>
    </w:p>
    <w:p w14:paraId="09AEAF3B" w14:textId="50FF47D9" w:rsidR="00F5692A" w:rsidRPr="00681415" w:rsidRDefault="00F5692A" w:rsidP="007C3433">
      <w:pPr>
        <w:numPr>
          <w:ilvl w:val="0"/>
          <w:numId w:val="40"/>
        </w:numPr>
        <w:spacing w:line="259" w:lineRule="auto"/>
        <w:ind w:hanging="357"/>
        <w:jc w:val="both"/>
        <w:rPr>
          <w:sz w:val="22"/>
          <w:szCs w:val="22"/>
        </w:rPr>
      </w:pPr>
      <w:r w:rsidRPr="00681415">
        <w:rPr>
          <w:sz w:val="22"/>
          <w:szCs w:val="22"/>
        </w:rPr>
        <w:t>Wartość Umowy</w:t>
      </w:r>
      <w:r w:rsidRPr="00681415">
        <w:rPr>
          <w:color w:val="FF0000"/>
          <w:sz w:val="22"/>
          <w:szCs w:val="22"/>
        </w:rPr>
        <w:t xml:space="preserve"> </w:t>
      </w:r>
      <w:r w:rsidRPr="0007687A">
        <w:rPr>
          <w:sz w:val="22"/>
          <w:szCs w:val="22"/>
        </w:rPr>
        <w:t xml:space="preserve">nie przekroczy </w:t>
      </w:r>
      <w:r w:rsidRPr="00681415">
        <w:rPr>
          <w:sz w:val="22"/>
          <w:szCs w:val="22"/>
        </w:rPr>
        <w:t>:  ……………… zł netto.</w:t>
      </w:r>
    </w:p>
    <w:p w14:paraId="2BA74DC7" w14:textId="77777777" w:rsidR="00F5692A" w:rsidRPr="00F8529D" w:rsidRDefault="00F5692A" w:rsidP="007C3433">
      <w:pPr>
        <w:numPr>
          <w:ilvl w:val="1"/>
          <w:numId w:val="40"/>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7C3433">
      <w:pPr>
        <w:numPr>
          <w:ilvl w:val="1"/>
          <w:numId w:val="40"/>
        </w:numPr>
        <w:spacing w:line="259" w:lineRule="auto"/>
        <w:ind w:hanging="357"/>
        <w:jc w:val="both"/>
        <w:rPr>
          <w:sz w:val="22"/>
          <w:szCs w:val="22"/>
        </w:rPr>
      </w:pPr>
      <w:r w:rsidRPr="00F8529D">
        <w:rPr>
          <w:sz w:val="22"/>
          <w:szCs w:val="22"/>
        </w:rPr>
        <w:t>dla zadania nr 2 : ………………. zł netto</w:t>
      </w:r>
    </w:p>
    <w:p w14:paraId="085548CF" w14:textId="2B8813FE" w:rsidR="00F5692A" w:rsidRPr="00F8529D" w:rsidRDefault="0007687A" w:rsidP="007C3433">
      <w:pPr>
        <w:numPr>
          <w:ilvl w:val="1"/>
          <w:numId w:val="40"/>
        </w:numPr>
        <w:spacing w:line="259" w:lineRule="auto"/>
        <w:ind w:hanging="357"/>
        <w:jc w:val="both"/>
        <w:rPr>
          <w:sz w:val="22"/>
          <w:szCs w:val="22"/>
        </w:rPr>
      </w:pPr>
      <w:r>
        <w:rPr>
          <w:sz w:val="22"/>
          <w:szCs w:val="22"/>
        </w:rPr>
        <w:t>dla zadania nr 3 : ………………..zł netto</w:t>
      </w:r>
    </w:p>
    <w:p w14:paraId="4AD6E146" w14:textId="77777777" w:rsidR="00F5692A" w:rsidRPr="00F8529D" w:rsidRDefault="00F5692A" w:rsidP="007C3433">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40F0ABD4" w:rsidR="00F5692A" w:rsidRPr="00681415" w:rsidRDefault="00F5692A" w:rsidP="007C3433">
      <w:pPr>
        <w:numPr>
          <w:ilvl w:val="0"/>
          <w:numId w:val="40"/>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07687A">
        <w:rPr>
          <w:sz w:val="22"/>
          <w:szCs w:val="22"/>
        </w:rPr>
        <w:t xml:space="preserve">usługi </w:t>
      </w:r>
      <w:r w:rsidRPr="00F8529D">
        <w:rPr>
          <w:sz w:val="22"/>
          <w:szCs w:val="22"/>
        </w:rPr>
        <w:t xml:space="preserve">wynosi: ……… </w:t>
      </w:r>
    </w:p>
    <w:p w14:paraId="074E11E4" w14:textId="77777777" w:rsidR="00F5692A" w:rsidRPr="00F8529D" w:rsidRDefault="00F5692A" w:rsidP="007C3433">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7C3433">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7C3433">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7C3433">
      <w:pPr>
        <w:pStyle w:val="Tekstpodstawowy"/>
        <w:numPr>
          <w:ilvl w:val="0"/>
          <w:numId w:val="40"/>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Default="00F5692A" w:rsidP="007C3433">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C4D0DB8" w:rsidR="00F5692A" w:rsidRPr="00F8529D" w:rsidRDefault="00F5692A" w:rsidP="007C3433">
      <w:pPr>
        <w:numPr>
          <w:ilvl w:val="0"/>
          <w:numId w:val="40"/>
        </w:numPr>
        <w:spacing w:line="259" w:lineRule="auto"/>
        <w:jc w:val="both"/>
        <w:rPr>
          <w:strike/>
          <w:sz w:val="22"/>
          <w:szCs w:val="22"/>
        </w:rPr>
      </w:pPr>
      <w:r w:rsidRPr="00AD47F9">
        <w:rPr>
          <w:sz w:val="22"/>
          <w:szCs w:val="22"/>
        </w:rPr>
        <w:t xml:space="preserve">Wykonawcy przysługuje wynagrodzenie za faktycznie świadczone </w:t>
      </w:r>
      <w:r w:rsidRPr="0007687A">
        <w:rPr>
          <w:i/>
          <w:iCs/>
          <w:sz w:val="22"/>
          <w:szCs w:val="22"/>
        </w:rPr>
        <w:t>usługi</w:t>
      </w:r>
      <w:r w:rsidRPr="0007687A">
        <w:rPr>
          <w:sz w:val="22"/>
          <w:szCs w:val="22"/>
        </w:rPr>
        <w:t>,</w:t>
      </w:r>
      <w:r w:rsidRPr="00AD47F9">
        <w:rPr>
          <w:sz w:val="22"/>
          <w:szCs w:val="22"/>
        </w:rPr>
        <w:t xml:space="preserve"> </w:t>
      </w:r>
      <w:r w:rsidRPr="00F8529D">
        <w:rPr>
          <w:sz w:val="22"/>
          <w:szCs w:val="22"/>
        </w:rPr>
        <w:t>które rozliczane będą w następujący sposób:</w:t>
      </w:r>
    </w:p>
    <w:p w14:paraId="731342C9" w14:textId="44F615DA" w:rsidR="0007687A" w:rsidRDefault="0007687A" w:rsidP="0007687A">
      <w:pPr>
        <w:spacing w:line="259" w:lineRule="auto"/>
        <w:ind w:left="357"/>
        <w:jc w:val="both"/>
        <w:rPr>
          <w:sz w:val="22"/>
          <w:szCs w:val="22"/>
        </w:rPr>
      </w:pPr>
      <w:r w:rsidRPr="002C741B">
        <w:rPr>
          <w:b/>
          <w:bCs/>
          <w:i/>
          <w:iCs/>
          <w:sz w:val="22"/>
          <w:szCs w:val="22"/>
          <w:u w:val="single"/>
        </w:rPr>
        <w:t>na podstawie faktury wystawianej po podpisaniu protokołu odbioru</w:t>
      </w:r>
      <w:r w:rsidRPr="00AE1A7A">
        <w:rPr>
          <w:sz w:val="22"/>
          <w:szCs w:val="22"/>
        </w:rPr>
        <w:t xml:space="preserve"> </w:t>
      </w:r>
    </w:p>
    <w:p w14:paraId="213F72DE" w14:textId="60BD16B8" w:rsidR="000C23F8" w:rsidRPr="0007687A" w:rsidRDefault="000C23F8" w:rsidP="007C3433">
      <w:pPr>
        <w:pStyle w:val="Akapitzlist"/>
        <w:numPr>
          <w:ilvl w:val="0"/>
          <w:numId w:val="40"/>
        </w:numPr>
        <w:spacing w:line="259" w:lineRule="auto"/>
        <w:jc w:val="both"/>
        <w:rPr>
          <w:sz w:val="22"/>
          <w:szCs w:val="22"/>
        </w:rPr>
      </w:pPr>
      <w:r w:rsidRPr="0007687A">
        <w:rPr>
          <w:sz w:val="22"/>
          <w:szCs w:val="22"/>
        </w:rPr>
        <w:lastRenderedPageBreak/>
        <w:t>Wszelkie rozliczenia będą dokonywane w złotych polskich.</w:t>
      </w:r>
    </w:p>
    <w:p w14:paraId="1A26759C" w14:textId="430D56B5" w:rsidR="000C23F8" w:rsidRPr="00B457B8" w:rsidRDefault="000C23F8" w:rsidP="007C3433">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5" w:name="_Toc106095863"/>
      <w:bookmarkStart w:id="146" w:name="_Toc106096303"/>
      <w:bookmarkStart w:id="147" w:name="_Toc106096407"/>
      <w:bookmarkStart w:id="148" w:name="_Toc183596617"/>
      <w:r w:rsidRPr="00500E2A">
        <w:t>§</w:t>
      </w:r>
      <w:r>
        <w:t xml:space="preserve"> </w:t>
      </w:r>
      <w:r w:rsidRPr="00500E2A">
        <w:t>4. Fakturowanie i płatności</w:t>
      </w:r>
      <w:bookmarkEnd w:id="145"/>
      <w:bookmarkEnd w:id="146"/>
      <w:bookmarkEnd w:id="147"/>
      <w:bookmarkEnd w:id="148"/>
    </w:p>
    <w:p w14:paraId="7DE2F709" w14:textId="546C955B" w:rsidR="00921060" w:rsidRPr="0007687A" w:rsidRDefault="000C23F8" w:rsidP="007C3433">
      <w:pPr>
        <w:numPr>
          <w:ilvl w:val="0"/>
          <w:numId w:val="56"/>
        </w:numPr>
        <w:jc w:val="both"/>
        <w:rPr>
          <w:sz w:val="22"/>
          <w:szCs w:val="22"/>
        </w:rPr>
      </w:pPr>
      <w:bookmarkStart w:id="149" w:name="_Hlk83031827"/>
      <w:bookmarkStart w:id="150"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07687A">
        <w:rPr>
          <w:sz w:val="22"/>
          <w:szCs w:val="22"/>
        </w:rPr>
        <w:t>Protokół odbioru</w:t>
      </w:r>
      <w:r w:rsidR="006C04A7" w:rsidRPr="0007687A">
        <w:rPr>
          <w:sz w:val="22"/>
          <w:szCs w:val="22"/>
        </w:rPr>
        <w:t xml:space="preserve"> podpisany </w:t>
      </w:r>
      <w:r w:rsidR="00C30D61" w:rsidRPr="0007687A">
        <w:rPr>
          <w:sz w:val="22"/>
          <w:szCs w:val="22"/>
        </w:rPr>
        <w:t>zgodnie z ust. 3</w:t>
      </w:r>
      <w:bookmarkStart w:id="151" w:name="_Hlk155937703"/>
    </w:p>
    <w:bookmarkEnd w:id="151"/>
    <w:p w14:paraId="7A8006C2" w14:textId="504E06A1" w:rsidR="000C23F8" w:rsidRPr="0007687A" w:rsidRDefault="000C23F8" w:rsidP="007C3433">
      <w:pPr>
        <w:numPr>
          <w:ilvl w:val="0"/>
          <w:numId w:val="56"/>
        </w:numPr>
        <w:jc w:val="both"/>
        <w:rPr>
          <w:strike/>
          <w:sz w:val="24"/>
          <w:szCs w:val="24"/>
        </w:rPr>
      </w:pPr>
      <w:r w:rsidRPr="000E40FD">
        <w:rPr>
          <w:sz w:val="22"/>
          <w:szCs w:val="22"/>
        </w:rPr>
        <w:t xml:space="preserve">Gdy Wykonawcą umowy jest konsorcjum, </w:t>
      </w:r>
      <w:r w:rsidRPr="0007687A">
        <w:rPr>
          <w:sz w:val="22"/>
          <w:szCs w:val="22"/>
        </w:rPr>
        <w:t xml:space="preserve">w Protokole odbioru wskazuje się członka konsorcjum który wystawi fakturę za objęty </w:t>
      </w:r>
      <w:r w:rsidR="000E40FD" w:rsidRPr="0007687A">
        <w:rPr>
          <w:sz w:val="22"/>
          <w:szCs w:val="22"/>
        </w:rPr>
        <w:t>P</w:t>
      </w:r>
      <w:r w:rsidRPr="0007687A">
        <w:rPr>
          <w:sz w:val="22"/>
          <w:szCs w:val="22"/>
        </w:rPr>
        <w:t xml:space="preserve">rotokołem </w:t>
      </w:r>
      <w:r w:rsidR="000E40FD" w:rsidRPr="0007687A">
        <w:rPr>
          <w:sz w:val="22"/>
          <w:szCs w:val="22"/>
        </w:rPr>
        <w:t xml:space="preserve">odbioru </w:t>
      </w:r>
      <w:r w:rsidRPr="0007687A">
        <w:rPr>
          <w:sz w:val="22"/>
          <w:szCs w:val="22"/>
        </w:rPr>
        <w:t xml:space="preserve">przedmiot </w:t>
      </w:r>
      <w:r w:rsidR="006C04A7" w:rsidRPr="0007687A">
        <w:rPr>
          <w:sz w:val="22"/>
          <w:szCs w:val="22"/>
        </w:rPr>
        <w:t>U</w:t>
      </w:r>
      <w:r w:rsidRPr="0007687A">
        <w:rPr>
          <w:sz w:val="22"/>
          <w:szCs w:val="22"/>
        </w:rPr>
        <w:t xml:space="preserve">mowy. W przypadku gdy faktury za objęty </w:t>
      </w:r>
      <w:r w:rsidR="000E40FD" w:rsidRPr="0007687A">
        <w:rPr>
          <w:sz w:val="22"/>
          <w:szCs w:val="22"/>
        </w:rPr>
        <w:t>P</w:t>
      </w:r>
      <w:r w:rsidRPr="0007687A">
        <w:rPr>
          <w:sz w:val="22"/>
          <w:szCs w:val="22"/>
        </w:rPr>
        <w:t xml:space="preserve">rotokołem </w:t>
      </w:r>
      <w:r w:rsidR="000E40FD" w:rsidRPr="0007687A">
        <w:rPr>
          <w:sz w:val="22"/>
          <w:szCs w:val="22"/>
        </w:rPr>
        <w:t xml:space="preserve">odbioru </w:t>
      </w:r>
      <w:r w:rsidRPr="0007687A">
        <w:rPr>
          <w:sz w:val="22"/>
          <w:szCs w:val="22"/>
        </w:rPr>
        <w:t xml:space="preserve">przedmiot </w:t>
      </w:r>
      <w:r w:rsidR="006C04A7" w:rsidRPr="0007687A">
        <w:rPr>
          <w:sz w:val="22"/>
          <w:szCs w:val="22"/>
        </w:rPr>
        <w:t>U</w:t>
      </w:r>
      <w:r w:rsidRPr="0007687A">
        <w:rPr>
          <w:sz w:val="22"/>
          <w:szCs w:val="22"/>
        </w:rPr>
        <w:t xml:space="preserve">mowy wystawi dwóch lub więcej członków konsorcjum w </w:t>
      </w:r>
      <w:r w:rsidR="000E40FD" w:rsidRPr="0007687A">
        <w:rPr>
          <w:sz w:val="22"/>
          <w:szCs w:val="22"/>
        </w:rPr>
        <w:t>P</w:t>
      </w:r>
      <w:r w:rsidRPr="0007687A">
        <w:rPr>
          <w:sz w:val="22"/>
          <w:szCs w:val="22"/>
        </w:rPr>
        <w:t xml:space="preserve">rotokole odbioru wskazuje się wartość netto każdej z faktur. Zapłata faktur zgodnie ze wskazaniem zawartym w </w:t>
      </w:r>
      <w:r w:rsidR="000E40FD" w:rsidRPr="0007687A">
        <w:rPr>
          <w:sz w:val="22"/>
          <w:szCs w:val="22"/>
        </w:rPr>
        <w:t>P</w:t>
      </w:r>
      <w:r w:rsidRPr="0007687A">
        <w:rPr>
          <w:sz w:val="22"/>
          <w:szCs w:val="22"/>
        </w:rPr>
        <w:t xml:space="preserve">rotokole odbioru jest równoznaczna ze spełnieniem świadczenia za objęty </w:t>
      </w:r>
      <w:r w:rsidR="000E40FD" w:rsidRPr="0007687A">
        <w:rPr>
          <w:sz w:val="22"/>
          <w:szCs w:val="22"/>
        </w:rPr>
        <w:t>P</w:t>
      </w:r>
      <w:r w:rsidRPr="0007687A">
        <w:rPr>
          <w:sz w:val="22"/>
          <w:szCs w:val="22"/>
        </w:rPr>
        <w:t xml:space="preserve">rotokołem </w:t>
      </w:r>
      <w:r w:rsidR="000E40FD" w:rsidRPr="0007687A">
        <w:rPr>
          <w:sz w:val="22"/>
          <w:szCs w:val="22"/>
        </w:rPr>
        <w:t xml:space="preserve">odbioru </w:t>
      </w:r>
      <w:r w:rsidRPr="0007687A">
        <w:rPr>
          <w:sz w:val="22"/>
          <w:szCs w:val="22"/>
        </w:rPr>
        <w:t xml:space="preserve">przedmiot </w:t>
      </w:r>
      <w:r w:rsidR="006C04A7" w:rsidRPr="0007687A">
        <w:rPr>
          <w:sz w:val="22"/>
          <w:szCs w:val="22"/>
        </w:rPr>
        <w:t>U</w:t>
      </w:r>
      <w:r w:rsidRPr="0007687A">
        <w:rPr>
          <w:sz w:val="22"/>
          <w:szCs w:val="22"/>
        </w:rPr>
        <w:t xml:space="preserve">mowy wobec wszystkich wykonawców </w:t>
      </w:r>
      <w:r w:rsidR="006C04A7" w:rsidRPr="0007687A">
        <w:rPr>
          <w:sz w:val="22"/>
          <w:szCs w:val="22"/>
        </w:rPr>
        <w:t>U</w:t>
      </w:r>
      <w:r w:rsidRPr="0007687A">
        <w:rPr>
          <w:sz w:val="22"/>
          <w:szCs w:val="22"/>
        </w:rPr>
        <w:t xml:space="preserve">mowy. </w:t>
      </w:r>
    </w:p>
    <w:p w14:paraId="1C90404F" w14:textId="77777777" w:rsidR="000C23F8" w:rsidRPr="00F8529D" w:rsidRDefault="000C23F8" w:rsidP="007C3433">
      <w:pPr>
        <w:numPr>
          <w:ilvl w:val="0"/>
          <w:numId w:val="56"/>
        </w:numPr>
        <w:jc w:val="both"/>
        <w:rPr>
          <w:sz w:val="24"/>
          <w:szCs w:val="24"/>
        </w:rPr>
      </w:pPr>
      <w:r w:rsidRPr="0007687A">
        <w:rPr>
          <w:sz w:val="22"/>
          <w:szCs w:val="22"/>
        </w:rPr>
        <w:t>Protokół odbioru podpisują upoważnieni przedstaw</w:t>
      </w:r>
      <w:r w:rsidRPr="00F8529D">
        <w:rPr>
          <w:sz w:val="22"/>
          <w:szCs w:val="22"/>
        </w:rPr>
        <w:t xml:space="preserve">iciele Stron wskazani w Umowie. </w:t>
      </w:r>
    </w:p>
    <w:bookmarkEnd w:id="149"/>
    <w:p w14:paraId="64FFC5AD" w14:textId="305B828A" w:rsidR="000C23F8" w:rsidRPr="00F8529D" w:rsidRDefault="000C23F8" w:rsidP="007C3433">
      <w:pPr>
        <w:numPr>
          <w:ilvl w:val="0"/>
          <w:numId w:val="56"/>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7C3433">
      <w:pPr>
        <w:numPr>
          <w:ilvl w:val="0"/>
          <w:numId w:val="56"/>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07687A">
        <w:rPr>
          <w:sz w:val="22"/>
          <w:szCs w:val="22"/>
        </w:rPr>
        <w:t>Protokołem odbioru</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F8529D" w:rsidRDefault="000C23F8" w:rsidP="007C3433">
      <w:pPr>
        <w:numPr>
          <w:ilvl w:val="0"/>
          <w:numId w:val="56"/>
        </w:numPr>
        <w:jc w:val="both"/>
        <w:rPr>
          <w:sz w:val="22"/>
          <w:szCs w:val="22"/>
        </w:rPr>
      </w:pPr>
      <w:r w:rsidRPr="00F8529D">
        <w:rPr>
          <w:sz w:val="22"/>
          <w:szCs w:val="22"/>
        </w:rPr>
        <w:t>Fakturę należy wystawić na adres:</w:t>
      </w:r>
    </w:p>
    <w:p w14:paraId="5AFFB1C4" w14:textId="4A50EFD1"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07687A">
        <w:rPr>
          <w:b/>
          <w:sz w:val="22"/>
          <w:szCs w:val="22"/>
        </w:rPr>
        <w:t>KWK Bolesław Śmiały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7C3433">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oraz </w:t>
      </w:r>
      <w:r w:rsidRPr="0007687A">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rsidP="007C3433">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7C3433">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7C3433">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7C3433">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07687A">
        <w:rPr>
          <w:sz w:val="22"/>
          <w:szCs w:val="22"/>
        </w:rPr>
        <w:t>handlowych (</w:t>
      </w:r>
      <w:r w:rsidR="00871506" w:rsidRPr="0007687A">
        <w:rPr>
          <w:sz w:val="22"/>
        </w:rPr>
        <w:t xml:space="preserve">Dz.U. z 2023r. poz. 711, poz.852, z </w:t>
      </w:r>
      <w:proofErr w:type="spellStart"/>
      <w:r w:rsidR="00871506" w:rsidRPr="0007687A">
        <w:rPr>
          <w:sz w:val="22"/>
        </w:rPr>
        <w:t>późn</w:t>
      </w:r>
      <w:proofErr w:type="spellEnd"/>
      <w:r w:rsidR="00871506" w:rsidRPr="0007687A">
        <w:rPr>
          <w:sz w:val="22"/>
        </w:rPr>
        <w:t>. zm.).</w:t>
      </w:r>
    </w:p>
    <w:p w14:paraId="1C2511ED" w14:textId="77777777" w:rsidR="000C23F8" w:rsidRPr="007B4FE1" w:rsidRDefault="000C23F8" w:rsidP="007C3433">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7C3433">
      <w:pPr>
        <w:numPr>
          <w:ilvl w:val="0"/>
          <w:numId w:val="56"/>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7C3433">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7C3433">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7C3433">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7C3433">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7C3433">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7C3433">
      <w:pPr>
        <w:pStyle w:val="Akapitzlist"/>
        <w:numPr>
          <w:ilvl w:val="0"/>
          <w:numId w:val="5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7C3433">
      <w:pPr>
        <w:pStyle w:val="Akapitzlist"/>
        <w:numPr>
          <w:ilvl w:val="0"/>
          <w:numId w:val="5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7C3433">
      <w:pPr>
        <w:numPr>
          <w:ilvl w:val="0"/>
          <w:numId w:val="56"/>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7C3433">
      <w:pPr>
        <w:numPr>
          <w:ilvl w:val="1"/>
          <w:numId w:val="5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7C3433">
      <w:pPr>
        <w:numPr>
          <w:ilvl w:val="1"/>
          <w:numId w:val="56"/>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7C3433">
      <w:pPr>
        <w:numPr>
          <w:ilvl w:val="1"/>
          <w:numId w:val="5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2E8CB11D" w14:textId="3AF21D78" w:rsidR="000C23F8" w:rsidRPr="00E41C2A" w:rsidRDefault="000C23F8" w:rsidP="007C3433">
      <w:pPr>
        <w:pStyle w:val="Akapitzlist"/>
        <w:numPr>
          <w:ilvl w:val="0"/>
          <w:numId w:val="56"/>
        </w:numPr>
        <w:ind w:left="360"/>
        <w:jc w:val="both"/>
        <w:rPr>
          <w:sz w:val="22"/>
          <w:szCs w:val="22"/>
        </w:rPr>
      </w:pPr>
      <w:r w:rsidRPr="007B4FE1">
        <w:rPr>
          <w:sz w:val="22"/>
        </w:rPr>
        <w:lastRenderedPageBreak/>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52" w:name="_Hlk155935130"/>
    </w:p>
    <w:p w14:paraId="66737EEC" w14:textId="77777777" w:rsidR="000C23F8" w:rsidRPr="00E66F78" w:rsidRDefault="000C23F8" w:rsidP="000C23F8">
      <w:pPr>
        <w:pStyle w:val="Nagwek2"/>
      </w:pPr>
      <w:bookmarkStart w:id="153" w:name="_Toc64016203"/>
      <w:bookmarkStart w:id="154" w:name="_Toc106095864"/>
      <w:bookmarkStart w:id="155" w:name="_Toc106096304"/>
      <w:bookmarkStart w:id="156" w:name="_Toc106096408"/>
      <w:bookmarkStart w:id="157" w:name="_Toc183596618"/>
      <w:r w:rsidRPr="00E66F78">
        <w:t>§ 5. Termin realizacji</w:t>
      </w:r>
      <w:bookmarkEnd w:id="153"/>
      <w:bookmarkEnd w:id="154"/>
      <w:bookmarkEnd w:id="155"/>
      <w:bookmarkEnd w:id="156"/>
      <w:bookmarkEnd w:id="157"/>
    </w:p>
    <w:p w14:paraId="77D91852" w14:textId="090547D6" w:rsidR="000C23F8" w:rsidRPr="00A767D0" w:rsidRDefault="000C23F8" w:rsidP="007C3433">
      <w:pPr>
        <w:numPr>
          <w:ilvl w:val="0"/>
          <w:numId w:val="41"/>
        </w:numPr>
        <w:spacing w:before="120" w:after="160" w:line="259" w:lineRule="auto"/>
        <w:contextualSpacing/>
        <w:jc w:val="both"/>
        <w:rPr>
          <w:i/>
          <w:iCs/>
          <w:color w:val="FF0000"/>
          <w:sz w:val="22"/>
          <w:szCs w:val="22"/>
        </w:rPr>
      </w:pPr>
      <w:r w:rsidRPr="00E66F78">
        <w:rPr>
          <w:sz w:val="22"/>
          <w:szCs w:val="22"/>
        </w:rPr>
        <w:t xml:space="preserve">Termin </w:t>
      </w:r>
      <w:r w:rsidR="00597893" w:rsidRPr="00E41C2A">
        <w:rPr>
          <w:sz w:val="22"/>
          <w:szCs w:val="22"/>
        </w:rPr>
        <w:t>realizacji</w:t>
      </w:r>
      <w:r w:rsidRPr="00921060">
        <w:rPr>
          <w:color w:val="FF0000"/>
          <w:sz w:val="22"/>
          <w:szCs w:val="22"/>
        </w:rPr>
        <w:t xml:space="preserve"> </w:t>
      </w:r>
      <w:r w:rsidRPr="00E66F78">
        <w:rPr>
          <w:sz w:val="22"/>
          <w:szCs w:val="22"/>
        </w:rPr>
        <w:t xml:space="preserve">Umowy wynosi </w:t>
      </w:r>
      <w:r w:rsidR="00E41C2A">
        <w:rPr>
          <w:sz w:val="22"/>
          <w:szCs w:val="22"/>
        </w:rPr>
        <w:t>12 miesięcy od przekazania rejonu realizacji usługi.</w:t>
      </w:r>
    </w:p>
    <w:bookmarkEnd w:id="137"/>
    <w:p w14:paraId="5E86F3E7" w14:textId="0EA8FCA9" w:rsidR="000C23F8" w:rsidRPr="006D12F8" w:rsidRDefault="000C23F8" w:rsidP="007C3433">
      <w:pPr>
        <w:numPr>
          <w:ilvl w:val="0"/>
          <w:numId w:val="41"/>
        </w:numPr>
        <w:jc w:val="both"/>
        <w:rPr>
          <w:sz w:val="22"/>
          <w:szCs w:val="22"/>
        </w:rPr>
      </w:pPr>
      <w:r w:rsidRPr="00910C40">
        <w:rPr>
          <w:sz w:val="22"/>
          <w:szCs w:val="22"/>
        </w:rPr>
        <w:t xml:space="preserve">Termin rozpoczęcia realizacji nie wcześniej niż od </w:t>
      </w:r>
      <w:r w:rsidR="00E41C2A">
        <w:rPr>
          <w:sz w:val="22"/>
          <w:szCs w:val="22"/>
        </w:rPr>
        <w:t>01.03.2025 r.</w:t>
      </w:r>
    </w:p>
    <w:bookmarkEnd w:id="152"/>
    <w:p w14:paraId="311CBFBB" w14:textId="77777777" w:rsidR="000C23F8" w:rsidRPr="00910C40" w:rsidRDefault="000C23F8" w:rsidP="000C23F8">
      <w:pPr>
        <w:ind w:left="360"/>
        <w:jc w:val="both"/>
        <w:rPr>
          <w:sz w:val="22"/>
          <w:szCs w:val="22"/>
        </w:rPr>
      </w:pPr>
    </w:p>
    <w:p w14:paraId="0F999F08" w14:textId="0BD4085D" w:rsidR="000C23F8" w:rsidRPr="00E41C2A" w:rsidRDefault="000C23F8" w:rsidP="00E41C2A">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83596619"/>
      <w:r>
        <w:t>§ 6. Gwarancja i postępowanie reklamacyjne</w:t>
      </w:r>
      <w:bookmarkEnd w:id="158"/>
      <w:bookmarkEnd w:id="159"/>
      <w:bookmarkEnd w:id="160"/>
      <w:bookmarkEnd w:id="161"/>
      <w:bookmarkEnd w:id="162"/>
      <w:bookmarkEnd w:id="163"/>
      <w:r w:rsidR="00E41C2A">
        <w:t xml:space="preserve"> -  nie dotyczy</w:t>
      </w:r>
      <w:bookmarkEnd w:id="164"/>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83596620"/>
      <w:r w:rsidRPr="00E66F78">
        <w:t xml:space="preserve">§ </w:t>
      </w:r>
      <w:r>
        <w:t>7</w:t>
      </w:r>
      <w:r w:rsidRPr="00E66F78">
        <w:t>. Szczególne obowiązki Wykonawcy</w:t>
      </w:r>
      <w:bookmarkEnd w:id="165"/>
      <w:bookmarkEnd w:id="166"/>
      <w:bookmarkEnd w:id="167"/>
      <w:bookmarkEnd w:id="168"/>
      <w:bookmarkEnd w:id="169"/>
    </w:p>
    <w:p w14:paraId="4B555A60" w14:textId="3351A8B5" w:rsidR="000C23F8" w:rsidRPr="008953DB" w:rsidRDefault="000C23F8" w:rsidP="007C3433">
      <w:pPr>
        <w:numPr>
          <w:ilvl w:val="0"/>
          <w:numId w:val="42"/>
        </w:numPr>
        <w:spacing w:line="259" w:lineRule="auto"/>
        <w:ind w:left="357" w:hanging="357"/>
        <w:jc w:val="both"/>
        <w:rPr>
          <w:sz w:val="22"/>
          <w:szCs w:val="22"/>
        </w:rPr>
      </w:pPr>
      <w:bookmarkStart w:id="17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E41C2A">
        <w:rPr>
          <w:sz w:val="22"/>
          <w:szCs w:val="22"/>
        </w:rPr>
        <w:t>300 000,00</w:t>
      </w:r>
      <w:r w:rsidRPr="008953DB">
        <w:rPr>
          <w:sz w:val="22"/>
          <w:szCs w:val="22"/>
        </w:rPr>
        <w:t xml:space="preserve"> 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4D0A9075" w14:textId="6B317F05" w:rsidR="000C23F8" w:rsidRPr="00E41C2A" w:rsidRDefault="000C23F8" w:rsidP="007C3433">
      <w:pPr>
        <w:numPr>
          <w:ilvl w:val="0"/>
          <w:numId w:val="42"/>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7C3433">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7C3433">
      <w:pPr>
        <w:numPr>
          <w:ilvl w:val="0"/>
          <w:numId w:val="42"/>
        </w:numPr>
        <w:spacing w:line="259" w:lineRule="auto"/>
        <w:jc w:val="both"/>
        <w:rPr>
          <w:sz w:val="22"/>
          <w:szCs w:val="22"/>
        </w:rPr>
      </w:pPr>
      <w:bookmarkStart w:id="171"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7C3433">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7C3433">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7C3433">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7C3433">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7C3433">
      <w:pPr>
        <w:numPr>
          <w:ilvl w:val="1"/>
          <w:numId w:val="42"/>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7C3433">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7C3433">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7C3433">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7C3433">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7C3433">
      <w:pPr>
        <w:numPr>
          <w:ilvl w:val="1"/>
          <w:numId w:val="42"/>
        </w:numPr>
        <w:spacing w:line="259" w:lineRule="auto"/>
        <w:jc w:val="both"/>
        <w:rPr>
          <w:sz w:val="22"/>
          <w:szCs w:val="22"/>
        </w:rPr>
      </w:pPr>
      <w:r w:rsidRPr="00F8529D">
        <w:rPr>
          <w:sz w:val="22"/>
          <w:szCs w:val="22"/>
        </w:rPr>
        <w:lastRenderedPageBreak/>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7C3433">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7C3433">
      <w:pPr>
        <w:numPr>
          <w:ilvl w:val="1"/>
          <w:numId w:val="42"/>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7C3433">
      <w:pPr>
        <w:numPr>
          <w:ilvl w:val="1"/>
          <w:numId w:val="42"/>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7C3433">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7C3433">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1"/>
    <w:p w14:paraId="53A81798" w14:textId="257F857B" w:rsidR="000C23F8" w:rsidRPr="00E41C2A" w:rsidRDefault="00AD48CF" w:rsidP="007C3433">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70432EA3" w14:textId="06636E67" w:rsidR="000C23F8" w:rsidRPr="00E41C2A" w:rsidRDefault="000C23F8" w:rsidP="00E41C2A">
      <w:pPr>
        <w:pStyle w:val="Nagwek2"/>
      </w:pPr>
      <w:bookmarkStart w:id="172" w:name="_Toc106095867"/>
      <w:bookmarkStart w:id="173" w:name="_Toc106096307"/>
      <w:bookmarkStart w:id="174" w:name="_Toc106096411"/>
      <w:bookmarkStart w:id="175" w:name="_Toc183596621"/>
      <w:bookmarkEnd w:id="170"/>
      <w:r w:rsidRPr="00C30D61">
        <w:t>§ 8. Zabezpieczenie należytego wykonania Umowy</w:t>
      </w:r>
      <w:bookmarkEnd w:id="172"/>
      <w:bookmarkEnd w:id="173"/>
      <w:bookmarkEnd w:id="174"/>
      <w:r w:rsidRPr="00C30D61">
        <w:t> </w:t>
      </w:r>
      <w:r w:rsidR="00E41C2A">
        <w:t>– nie dotyczy</w:t>
      </w:r>
      <w:bookmarkEnd w:id="175"/>
      <w:r w:rsidRPr="00C30D61">
        <w:t xml:space="preserve"> </w:t>
      </w:r>
    </w:p>
    <w:p w14:paraId="5C6120CB" w14:textId="2F8F28C8" w:rsidR="000C23F8" w:rsidRPr="00DF1FE2" w:rsidRDefault="000C23F8" w:rsidP="000C23F8">
      <w:pPr>
        <w:pStyle w:val="Nagwek2"/>
      </w:pPr>
      <w:bookmarkStart w:id="176" w:name="_Toc64016205"/>
      <w:bookmarkStart w:id="177" w:name="_Toc183596622"/>
      <w:bookmarkStart w:id="178" w:name="_Toc106095868"/>
      <w:bookmarkStart w:id="179" w:name="_Toc106096308"/>
      <w:bookmarkStart w:id="180" w:name="_Toc106096412"/>
      <w:r w:rsidRPr="00DF1FE2">
        <w:t>§ 9. Wymagania dotyczące zatrudnienia</w:t>
      </w:r>
      <w:bookmarkEnd w:id="176"/>
      <w:bookmarkEnd w:id="177"/>
      <w:r>
        <w:t xml:space="preserve"> </w:t>
      </w:r>
      <w:bookmarkEnd w:id="178"/>
      <w:bookmarkEnd w:id="179"/>
      <w:bookmarkEnd w:id="180"/>
    </w:p>
    <w:p w14:paraId="110B2D57" w14:textId="77777777" w:rsidR="000C23F8" w:rsidRPr="00B84609" w:rsidRDefault="000C23F8" w:rsidP="000C23F8">
      <w:pPr>
        <w:pStyle w:val="Akapitzlist"/>
        <w:spacing w:line="259" w:lineRule="auto"/>
        <w:ind w:left="284"/>
        <w:jc w:val="both"/>
        <w:rPr>
          <w:sz w:val="8"/>
          <w:szCs w:val="8"/>
        </w:rPr>
      </w:pPr>
      <w:bookmarkStart w:id="181" w:name="_Hlk67826210"/>
    </w:p>
    <w:p w14:paraId="316DB4C8" w14:textId="770B632A" w:rsidR="00C95AC0" w:rsidRPr="00E41C2A" w:rsidRDefault="00C95AC0" w:rsidP="007C3433">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2" w:name="_Hlk144462323"/>
      <w:r w:rsidRPr="00F8529D">
        <w:rPr>
          <w:sz w:val="22"/>
          <w:szCs w:val="22"/>
        </w:rPr>
        <w:t>do realizacji zamówienia pracowników zgodnie z obowiązującymi przepisami prawa</w:t>
      </w:r>
      <w:bookmarkEnd w:id="182"/>
      <w:r w:rsidRPr="00F8529D">
        <w:rPr>
          <w:sz w:val="22"/>
          <w:szCs w:val="22"/>
        </w:rPr>
        <w:t xml:space="preserve">, </w:t>
      </w:r>
      <w:bookmarkStart w:id="183" w:name="_Hlk144462332"/>
      <w:r w:rsidRPr="00F8529D">
        <w:rPr>
          <w:sz w:val="22"/>
          <w:szCs w:val="22"/>
        </w:rPr>
        <w:t>a także do zapewnienia, że Podwykonawca także zatrudniał będzie do realizacji zamówienia pracowników zgodnie z obowiązującymi przepisami prawa</w:t>
      </w:r>
      <w:bookmarkEnd w:id="183"/>
      <w:r w:rsidRPr="00F8529D">
        <w:rPr>
          <w:sz w:val="22"/>
          <w:szCs w:val="22"/>
        </w:rPr>
        <w:t>.</w:t>
      </w:r>
    </w:p>
    <w:p w14:paraId="6D83E7DE" w14:textId="1EB35FE6" w:rsidR="000C23F8" w:rsidRPr="00F8529D" w:rsidRDefault="000C23F8" w:rsidP="007C3433">
      <w:pPr>
        <w:numPr>
          <w:ilvl w:val="0"/>
          <w:numId w:val="45"/>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7C3433">
      <w:pPr>
        <w:numPr>
          <w:ilvl w:val="1"/>
          <w:numId w:val="45"/>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7C3433">
      <w:pPr>
        <w:numPr>
          <w:ilvl w:val="1"/>
          <w:numId w:val="45"/>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7C3433">
      <w:pPr>
        <w:numPr>
          <w:ilvl w:val="1"/>
          <w:numId w:val="45"/>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7C3433">
      <w:pPr>
        <w:numPr>
          <w:ilvl w:val="0"/>
          <w:numId w:val="45"/>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7C3433">
      <w:pPr>
        <w:numPr>
          <w:ilvl w:val="1"/>
          <w:numId w:val="45"/>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7C3433">
      <w:pPr>
        <w:numPr>
          <w:ilvl w:val="1"/>
          <w:numId w:val="45"/>
        </w:numPr>
        <w:spacing w:line="259" w:lineRule="auto"/>
        <w:ind w:hanging="357"/>
        <w:jc w:val="both"/>
        <w:rPr>
          <w:sz w:val="22"/>
          <w:szCs w:val="22"/>
        </w:rPr>
      </w:pPr>
      <w:r w:rsidRPr="00E66F78">
        <w:rPr>
          <w:sz w:val="22"/>
          <w:szCs w:val="22"/>
        </w:rPr>
        <w:t xml:space="preserve">poświadczoną za zgodność z oryginałem odpowiednio przez wykonawcę lub podwykonawcę kopię umowy/umów o pracę osób wykonujących w trakcie realizacji zamówienia czynności, </w:t>
      </w:r>
      <w:r w:rsidRPr="00E66F78">
        <w:rPr>
          <w:sz w:val="22"/>
          <w:szCs w:val="22"/>
        </w:rPr>
        <w:lastRenderedPageBreak/>
        <w:t>których dotyczy ww. oświadczenie wykonawcy lub podwykonawcy (wraz z dokumentem regulującym zakres obowiązków, jeżeli został sporządzony).;</w:t>
      </w:r>
    </w:p>
    <w:p w14:paraId="3EB633CF" w14:textId="77777777" w:rsidR="000C23F8" w:rsidRPr="00E66F78" w:rsidRDefault="000C23F8" w:rsidP="007C3433">
      <w:pPr>
        <w:numPr>
          <w:ilvl w:val="1"/>
          <w:numId w:val="45"/>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7C3433">
      <w:pPr>
        <w:numPr>
          <w:ilvl w:val="1"/>
          <w:numId w:val="45"/>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7C3433">
      <w:pPr>
        <w:numPr>
          <w:ilvl w:val="0"/>
          <w:numId w:val="45"/>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4" w:name="_Hlk27122381"/>
      <w:r w:rsidR="00030641" w:rsidRPr="00F8529D">
        <w:rPr>
          <w:sz w:val="22"/>
          <w:szCs w:val="22"/>
        </w:rPr>
        <w:t>Dz.U. z 2019 r. poz. 1781</w:t>
      </w:r>
      <w:bookmarkEnd w:id="184"/>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7C3433">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7C3433">
      <w:pPr>
        <w:numPr>
          <w:ilvl w:val="0"/>
          <w:numId w:val="45"/>
        </w:numPr>
        <w:spacing w:line="259" w:lineRule="auto"/>
        <w:ind w:hanging="357"/>
        <w:jc w:val="both"/>
        <w:rPr>
          <w:sz w:val="22"/>
          <w:szCs w:val="22"/>
        </w:rPr>
      </w:pPr>
      <w:bookmarkStart w:id="18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3BC08473" w:rsidR="000C23F8" w:rsidRPr="00F8529D" w:rsidRDefault="000C23F8" w:rsidP="007C3433">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7C3433">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7C3433">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83596623"/>
      <w:bookmarkEnd w:id="181"/>
      <w:r w:rsidRPr="00F8529D">
        <w:t>§ 10. Podwykonawstwo</w:t>
      </w:r>
      <w:bookmarkEnd w:id="187"/>
      <w:bookmarkEnd w:id="188"/>
      <w:bookmarkEnd w:id="189"/>
      <w:bookmarkEnd w:id="190"/>
      <w:bookmarkEnd w:id="191"/>
    </w:p>
    <w:p w14:paraId="64F55AD4" w14:textId="3A2374FD" w:rsidR="00430097" w:rsidRPr="00F8529D" w:rsidRDefault="00430097" w:rsidP="007C3433">
      <w:pPr>
        <w:numPr>
          <w:ilvl w:val="0"/>
          <w:numId w:val="54"/>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7C3433">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7C3433">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7C3433">
      <w:pPr>
        <w:numPr>
          <w:ilvl w:val="0"/>
          <w:numId w:val="54"/>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7C3433">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7C3433">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rsidP="007C3433">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7C3433">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7C3433">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7C3433">
      <w:pPr>
        <w:pStyle w:val="Akapitzlist"/>
        <w:numPr>
          <w:ilvl w:val="1"/>
          <w:numId w:val="5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7C3433">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7C3433">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7C3433">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7C3433">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7C3433">
      <w:pPr>
        <w:numPr>
          <w:ilvl w:val="1"/>
          <w:numId w:val="54"/>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7C3433">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7C3433">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7C3433">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7C3433">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7C3433">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7C3433">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7C3433">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7C3433">
      <w:pPr>
        <w:numPr>
          <w:ilvl w:val="0"/>
          <w:numId w:val="54"/>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4AF39B38" w14:textId="5D5913FA" w:rsidR="000C23F8" w:rsidRPr="00E41C2A" w:rsidRDefault="00430097" w:rsidP="007C3433">
      <w:pPr>
        <w:numPr>
          <w:ilvl w:val="0"/>
          <w:numId w:val="54"/>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83596624"/>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7C3433">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7C3433">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7C3433">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7C3433">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83596625"/>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7C3433">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7C3433">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7C3433">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7C3433">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7C3433">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7C3433">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7C3433">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7C3433">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7C3433">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7C3433">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7C3433">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7C3433">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7C3433">
      <w:pPr>
        <w:numPr>
          <w:ilvl w:val="1"/>
          <w:numId w:val="44"/>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7C3433">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7C3433">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7C3433">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7C3433">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7C3433">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7C3433">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7C3433">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7C3433">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7C3433">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83596626"/>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p>
    <w:bookmarkEnd w:id="217"/>
    <w:p w14:paraId="5618D0DE" w14:textId="4368CE79" w:rsidR="00A76426" w:rsidRPr="00100353" w:rsidRDefault="00A76426" w:rsidP="00914CCD">
      <w:pPr>
        <w:spacing w:line="276" w:lineRule="auto"/>
        <w:jc w:val="both"/>
        <w:rPr>
          <w:i/>
          <w:iCs/>
          <w:color w:val="2F5496" w:themeColor="accent1" w:themeShade="BF"/>
          <w:sz w:val="8"/>
          <w:szCs w:val="8"/>
        </w:rPr>
      </w:pPr>
    </w:p>
    <w:p w14:paraId="5362527F" w14:textId="77777777" w:rsidR="007C3433" w:rsidRPr="002C741B" w:rsidRDefault="007C3433" w:rsidP="007C3433">
      <w:pPr>
        <w:numPr>
          <w:ilvl w:val="0"/>
          <w:numId w:val="46"/>
        </w:numPr>
        <w:spacing w:line="259" w:lineRule="auto"/>
        <w:ind w:hanging="357"/>
        <w:jc w:val="both"/>
        <w:rPr>
          <w:sz w:val="22"/>
          <w:szCs w:val="22"/>
        </w:rPr>
      </w:pPr>
      <w:bookmarkStart w:id="218" w:name="_Toc83291685"/>
      <w:bookmarkStart w:id="219" w:name="_Toc106095873"/>
      <w:bookmarkStart w:id="220" w:name="_Toc106096313"/>
      <w:bookmarkStart w:id="221" w:name="_Toc106096417"/>
      <w:bookmarkEnd w:id="211"/>
      <w:r w:rsidRPr="002C741B">
        <w:rPr>
          <w:sz w:val="22"/>
          <w:szCs w:val="22"/>
        </w:rPr>
        <w:t>Zamawiający może naliczyć Wykonawcy kary umowne:</w:t>
      </w:r>
    </w:p>
    <w:p w14:paraId="7E03B783" w14:textId="77777777" w:rsidR="007C3433" w:rsidRPr="002C741B" w:rsidRDefault="007C3433" w:rsidP="007C3433">
      <w:pPr>
        <w:numPr>
          <w:ilvl w:val="0"/>
          <w:numId w:val="69"/>
        </w:numPr>
        <w:jc w:val="both"/>
        <w:rPr>
          <w:sz w:val="22"/>
          <w:szCs w:val="22"/>
        </w:rPr>
      </w:pPr>
      <w:r w:rsidRPr="002C741B">
        <w:rPr>
          <w:sz w:val="22"/>
          <w:szCs w:val="22"/>
        </w:rPr>
        <w:t xml:space="preserve">za odstąpienie od Umowy przez jedną ze stron z przyczyn leżących po stronie Wykonawcy - </w:t>
      </w:r>
      <w:r w:rsidRPr="002C741B">
        <w:rPr>
          <w:sz w:val="22"/>
          <w:szCs w:val="22"/>
        </w:rPr>
        <w:br/>
        <w:t xml:space="preserve">w wysokości 20 % netto niezrealizowanej części Umowy. </w:t>
      </w:r>
    </w:p>
    <w:p w14:paraId="6FA41393" w14:textId="77777777" w:rsidR="007C3433" w:rsidRPr="002C741B" w:rsidRDefault="007C3433" w:rsidP="007C3433">
      <w:pPr>
        <w:numPr>
          <w:ilvl w:val="0"/>
          <w:numId w:val="69"/>
        </w:numPr>
        <w:jc w:val="both"/>
        <w:rPr>
          <w:sz w:val="22"/>
          <w:szCs w:val="22"/>
        </w:rPr>
      </w:pPr>
      <w:r w:rsidRPr="002C741B">
        <w:rPr>
          <w:sz w:val="22"/>
          <w:szCs w:val="22"/>
        </w:rPr>
        <w:t>za każdy rozpoczęty dzień zwłoki w realizacji przedmiotu Umowy w wysokości:</w:t>
      </w:r>
    </w:p>
    <w:p w14:paraId="048FD954" w14:textId="77777777" w:rsidR="007C3433" w:rsidRPr="002C741B" w:rsidRDefault="007C3433" w:rsidP="007C3433">
      <w:pPr>
        <w:ind w:left="720"/>
        <w:jc w:val="both"/>
        <w:rPr>
          <w:sz w:val="22"/>
          <w:szCs w:val="22"/>
        </w:rPr>
      </w:pPr>
      <w:r w:rsidRPr="002C741B">
        <w:rPr>
          <w:sz w:val="22"/>
          <w:szCs w:val="22"/>
        </w:rPr>
        <w:t xml:space="preserve">- od 1 do 30 dnia - 0,1 % wartości netto niezrealizowanego w terminie zlecenia za każdy dzień, </w:t>
      </w:r>
    </w:p>
    <w:p w14:paraId="1D9126C9" w14:textId="77777777" w:rsidR="007C3433" w:rsidRPr="002C741B" w:rsidRDefault="007C3433" w:rsidP="007C3433">
      <w:pPr>
        <w:ind w:left="720"/>
        <w:jc w:val="both"/>
        <w:rPr>
          <w:sz w:val="22"/>
          <w:szCs w:val="22"/>
        </w:rPr>
      </w:pPr>
      <w:r w:rsidRPr="002C741B">
        <w:rPr>
          <w:sz w:val="22"/>
          <w:szCs w:val="22"/>
        </w:rPr>
        <w:t xml:space="preserve">- od 31 do 60 dnia - 0,2 % wartości netto niezrealizowanego w terminie zlecenia za każdy dzień, </w:t>
      </w:r>
    </w:p>
    <w:p w14:paraId="6489BA7E" w14:textId="77777777" w:rsidR="007C3433" w:rsidRPr="002C741B" w:rsidRDefault="007C3433" w:rsidP="007C3433">
      <w:pPr>
        <w:ind w:left="720"/>
        <w:jc w:val="both"/>
        <w:rPr>
          <w:sz w:val="22"/>
          <w:szCs w:val="22"/>
        </w:rPr>
      </w:pPr>
      <w:r w:rsidRPr="002C741B">
        <w:rPr>
          <w:sz w:val="22"/>
          <w:szCs w:val="22"/>
        </w:rPr>
        <w:t>- od 61 dnia - 0,5 % wartości netto  niezrealizowanego w terminie zlecenia za każdy dzień.</w:t>
      </w:r>
    </w:p>
    <w:p w14:paraId="12C46CF0" w14:textId="77777777" w:rsidR="007C3433" w:rsidRPr="002C741B" w:rsidRDefault="007C3433" w:rsidP="007C3433">
      <w:pPr>
        <w:numPr>
          <w:ilvl w:val="0"/>
          <w:numId w:val="69"/>
        </w:numPr>
        <w:jc w:val="both"/>
        <w:rPr>
          <w:sz w:val="22"/>
          <w:szCs w:val="22"/>
        </w:rPr>
      </w:pPr>
      <w:r w:rsidRPr="002C741B">
        <w:rPr>
          <w:sz w:val="22"/>
          <w:szCs w:val="22"/>
        </w:rPr>
        <w:t>za naruszenie przez Wykonawcę obowiązku zachowania poufności w wysokości 5% netto wartości umowy.</w:t>
      </w:r>
    </w:p>
    <w:p w14:paraId="1493DBA7" w14:textId="77777777" w:rsidR="007C3433" w:rsidRPr="002C741B" w:rsidRDefault="007C3433" w:rsidP="007C3433">
      <w:pPr>
        <w:pStyle w:val="Akapitzlist"/>
        <w:numPr>
          <w:ilvl w:val="1"/>
          <w:numId w:val="70"/>
        </w:numPr>
        <w:spacing w:line="276" w:lineRule="auto"/>
        <w:ind w:left="709" w:hanging="283"/>
        <w:jc w:val="both"/>
        <w:rPr>
          <w:i/>
          <w:iCs/>
          <w:color w:val="FF0000"/>
          <w:sz w:val="22"/>
          <w:szCs w:val="22"/>
        </w:rPr>
      </w:pPr>
      <w:bookmarkStart w:id="222" w:name="_Hlk67826332"/>
      <w:r w:rsidRPr="002C741B">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075E4C72" w14:textId="77777777" w:rsidR="007C3433" w:rsidRPr="002C741B" w:rsidRDefault="007C3433" w:rsidP="007C3433">
      <w:pPr>
        <w:numPr>
          <w:ilvl w:val="1"/>
          <w:numId w:val="70"/>
        </w:numPr>
        <w:spacing w:line="259" w:lineRule="auto"/>
        <w:ind w:left="720"/>
        <w:jc w:val="both"/>
        <w:rPr>
          <w:sz w:val="22"/>
          <w:szCs w:val="22"/>
        </w:rPr>
      </w:pPr>
      <w:r w:rsidRPr="002C741B">
        <w:rPr>
          <w:sz w:val="22"/>
          <w:szCs w:val="22"/>
        </w:rPr>
        <w:t xml:space="preserve">za naruszenie przez Wykonawcę obowiązku zachowania poufności w wysokości 5% netto Wartości Umowy, o której mowa w § 3 ust. 1,  </w:t>
      </w:r>
    </w:p>
    <w:p w14:paraId="47A75C6C" w14:textId="77777777" w:rsidR="007C3433" w:rsidRPr="002C741B" w:rsidRDefault="007C3433" w:rsidP="007C3433">
      <w:pPr>
        <w:numPr>
          <w:ilvl w:val="1"/>
          <w:numId w:val="70"/>
        </w:numPr>
        <w:spacing w:line="259" w:lineRule="auto"/>
        <w:ind w:left="720"/>
        <w:jc w:val="both"/>
        <w:rPr>
          <w:sz w:val="22"/>
          <w:szCs w:val="22"/>
        </w:rPr>
      </w:pPr>
      <w:r w:rsidRPr="002C741B">
        <w:rPr>
          <w:sz w:val="22"/>
          <w:szCs w:val="22"/>
        </w:rPr>
        <w:t>w przypadku stawienia się do pracy lub wykonywana pracy przez pracowników Wykonawcy:</w:t>
      </w:r>
    </w:p>
    <w:p w14:paraId="7A917F1C" w14:textId="77777777" w:rsidR="007C3433" w:rsidRPr="002C741B" w:rsidRDefault="007C3433" w:rsidP="007C3433">
      <w:pPr>
        <w:numPr>
          <w:ilvl w:val="2"/>
          <w:numId w:val="70"/>
        </w:numPr>
        <w:spacing w:line="259" w:lineRule="auto"/>
        <w:jc w:val="both"/>
        <w:rPr>
          <w:sz w:val="22"/>
          <w:szCs w:val="22"/>
        </w:rPr>
      </w:pPr>
      <w:r w:rsidRPr="002C741B">
        <w:rPr>
          <w:sz w:val="22"/>
          <w:szCs w:val="22"/>
        </w:rPr>
        <w:lastRenderedPageBreak/>
        <w:t xml:space="preserve">w stanie po użyciu alkoholu; (stan po użyciu alkoholu zachodzi, gdy zawartość alkoholu </w:t>
      </w:r>
      <w:r w:rsidRPr="002C741B">
        <w:rPr>
          <w:sz w:val="22"/>
          <w:szCs w:val="22"/>
        </w:rPr>
        <w:br/>
        <w:t>w organizmie wynosi lub prowadzi do stężenia we krwi od 0,2‰ do 0,5‰ alkoholu albo obecności w wydychanym powietrzu od 0,1 mg do 0,25 mg alkoholu w 1 dm3)</w:t>
      </w:r>
    </w:p>
    <w:p w14:paraId="3AC65A3F" w14:textId="77777777" w:rsidR="007C3433" w:rsidRPr="002C741B" w:rsidRDefault="007C3433" w:rsidP="007C3433">
      <w:pPr>
        <w:numPr>
          <w:ilvl w:val="2"/>
          <w:numId w:val="70"/>
        </w:numPr>
        <w:spacing w:line="259" w:lineRule="auto"/>
        <w:jc w:val="both"/>
        <w:rPr>
          <w:sz w:val="22"/>
          <w:szCs w:val="22"/>
        </w:rPr>
      </w:pPr>
      <w:r w:rsidRPr="002C741B">
        <w:rPr>
          <w:sz w:val="22"/>
          <w:szCs w:val="22"/>
        </w:rPr>
        <w:t xml:space="preserve">w stanie nietrzeźwości, (stan nietrzeźwości zachodzi, gdy zawartość alkoholu w organizmie wynosi lub prowadzi do stężenia we krwi powyżej 0,5‰ alkoholu albo obecności </w:t>
      </w:r>
      <w:r w:rsidRPr="002C741B">
        <w:rPr>
          <w:sz w:val="22"/>
          <w:szCs w:val="22"/>
        </w:rPr>
        <w:br/>
        <w:t>w wydychanym powietrzu powyżej 0,25 mg alkoholu w 1 dm3)</w:t>
      </w:r>
    </w:p>
    <w:p w14:paraId="6680ED23" w14:textId="77777777" w:rsidR="007C3433" w:rsidRPr="002C741B" w:rsidRDefault="007C3433" w:rsidP="007C3433">
      <w:pPr>
        <w:numPr>
          <w:ilvl w:val="2"/>
          <w:numId w:val="70"/>
        </w:numPr>
        <w:spacing w:line="259" w:lineRule="auto"/>
        <w:jc w:val="both"/>
        <w:rPr>
          <w:sz w:val="22"/>
          <w:szCs w:val="22"/>
        </w:rPr>
      </w:pPr>
      <w:r w:rsidRPr="002C741B">
        <w:rPr>
          <w:sz w:val="22"/>
          <w:szCs w:val="22"/>
        </w:rPr>
        <w:t xml:space="preserve">którzy są pod wpływem narkotyków lub innych substancji, których oddziaływanie </w:t>
      </w:r>
      <w:r w:rsidRPr="002C741B">
        <w:rPr>
          <w:sz w:val="22"/>
          <w:szCs w:val="22"/>
        </w:rPr>
        <w:br/>
        <w:t xml:space="preserve">na organizm pracownika uniemożliwia należyte wykonanie obowiązków pracowniczych (dalej inne substancje), </w:t>
      </w:r>
    </w:p>
    <w:p w14:paraId="7B165823" w14:textId="77777777" w:rsidR="007C3433" w:rsidRPr="002C741B" w:rsidRDefault="007C3433" w:rsidP="007C3433">
      <w:pPr>
        <w:numPr>
          <w:ilvl w:val="2"/>
          <w:numId w:val="70"/>
        </w:numPr>
        <w:spacing w:line="259" w:lineRule="auto"/>
        <w:jc w:val="both"/>
        <w:rPr>
          <w:sz w:val="22"/>
          <w:szCs w:val="22"/>
        </w:rPr>
      </w:pPr>
      <w:r w:rsidRPr="002C741B">
        <w:rPr>
          <w:sz w:val="22"/>
          <w:szCs w:val="22"/>
        </w:rPr>
        <w:t>którzy używają lub spożywają alkohol, narkotyki lub inne substancji w czasie pracy lub na terenie zakładu pracy,</w:t>
      </w:r>
    </w:p>
    <w:p w14:paraId="234043A8" w14:textId="77777777" w:rsidR="007C3433" w:rsidRPr="002C741B" w:rsidRDefault="007C3433" w:rsidP="007C3433">
      <w:pPr>
        <w:numPr>
          <w:ilvl w:val="2"/>
          <w:numId w:val="70"/>
        </w:numPr>
        <w:spacing w:line="259" w:lineRule="auto"/>
        <w:ind w:left="1134" w:hanging="425"/>
        <w:jc w:val="both"/>
        <w:rPr>
          <w:sz w:val="22"/>
          <w:szCs w:val="22"/>
        </w:rPr>
      </w:pPr>
      <w:r w:rsidRPr="002C741B">
        <w:rPr>
          <w:sz w:val="22"/>
          <w:szCs w:val="22"/>
        </w:rPr>
        <w:t xml:space="preserve">którzy wnoszą alkohol, narkotyki lub inne substancje na teren zakładu pracy </w:t>
      </w:r>
    </w:p>
    <w:p w14:paraId="73705121" w14:textId="77777777" w:rsidR="007C3433" w:rsidRPr="002C741B" w:rsidRDefault="007C3433" w:rsidP="007C3433">
      <w:pPr>
        <w:spacing w:line="259" w:lineRule="auto"/>
        <w:ind w:left="709"/>
        <w:jc w:val="both"/>
        <w:rPr>
          <w:sz w:val="22"/>
          <w:szCs w:val="22"/>
        </w:rPr>
      </w:pPr>
      <w:r w:rsidRPr="002C741B">
        <w:rPr>
          <w:sz w:val="22"/>
          <w:szCs w:val="22"/>
        </w:rPr>
        <w:t>w wysokości 1 000,00 zł netto za każdy stwierdzony przypadek;</w:t>
      </w:r>
    </w:p>
    <w:p w14:paraId="36E55BAB" w14:textId="77777777" w:rsidR="007C3433" w:rsidRPr="002C741B" w:rsidRDefault="007C3433" w:rsidP="007C3433">
      <w:pPr>
        <w:numPr>
          <w:ilvl w:val="1"/>
          <w:numId w:val="70"/>
        </w:numPr>
        <w:spacing w:line="259" w:lineRule="auto"/>
        <w:ind w:left="714" w:hanging="357"/>
        <w:jc w:val="both"/>
        <w:rPr>
          <w:sz w:val="22"/>
          <w:szCs w:val="22"/>
        </w:rPr>
      </w:pPr>
      <w:r w:rsidRPr="002C741B">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17FA928E" w14:textId="77777777" w:rsidR="007C3433" w:rsidRPr="002C741B" w:rsidRDefault="007C3433" w:rsidP="007C3433">
      <w:pPr>
        <w:numPr>
          <w:ilvl w:val="1"/>
          <w:numId w:val="70"/>
        </w:numPr>
        <w:spacing w:line="259" w:lineRule="auto"/>
        <w:ind w:left="714" w:hanging="357"/>
        <w:jc w:val="both"/>
        <w:rPr>
          <w:i/>
          <w:iCs/>
          <w:color w:val="FF0000"/>
          <w:sz w:val="22"/>
          <w:szCs w:val="22"/>
        </w:rPr>
      </w:pPr>
      <w:r w:rsidRPr="002C741B">
        <w:rPr>
          <w:sz w:val="22"/>
          <w:szCs w:val="22"/>
        </w:rPr>
        <w:t xml:space="preserve">za każdy stwierdzony przypadek naruszenia obowiązku zatrudnienia osób w oparciu o Umowę o pracę (o którym mowa w § 9 ust. 1) - w wysokości równej miesięcznemu minimalnemu wynagrodzeniu za pracę ustalonemu zgodnie z przepisami ustawy z dnia 10.10.2002r. </w:t>
      </w:r>
      <w:r w:rsidRPr="002C741B">
        <w:rPr>
          <w:sz w:val="22"/>
          <w:szCs w:val="22"/>
        </w:rPr>
        <w:br/>
        <w:t xml:space="preserve">o minimalnym wynagrodzeniu za pracę obowiązującemu w roku, w którym stwierdzono naruszenie, </w:t>
      </w:r>
    </w:p>
    <w:p w14:paraId="02D5067D" w14:textId="77777777" w:rsidR="007C3433" w:rsidRPr="002C741B" w:rsidRDefault="007C3433" w:rsidP="007C3433">
      <w:pPr>
        <w:numPr>
          <w:ilvl w:val="1"/>
          <w:numId w:val="70"/>
        </w:numPr>
        <w:spacing w:line="259" w:lineRule="auto"/>
        <w:ind w:left="714" w:hanging="357"/>
        <w:jc w:val="both"/>
        <w:rPr>
          <w:sz w:val="22"/>
          <w:szCs w:val="22"/>
        </w:rPr>
      </w:pPr>
      <w:r w:rsidRPr="002C741B">
        <w:rPr>
          <w:sz w:val="22"/>
          <w:szCs w:val="22"/>
        </w:rPr>
        <w:t xml:space="preserve">w przypadku zaniechania złożenia zapotrzebowania na świadczenia Zamawiającego </w:t>
      </w:r>
      <w:r w:rsidRPr="002C741B">
        <w:rPr>
          <w:sz w:val="22"/>
          <w:szCs w:val="22"/>
        </w:rPr>
        <w:br/>
        <w:t xml:space="preserve">i skorzystania przez Wykonawcę lub jego pracowników ze świadczeń Zamawiającego - </w:t>
      </w:r>
      <w:r w:rsidRPr="002C741B">
        <w:rPr>
          <w:sz w:val="22"/>
          <w:szCs w:val="22"/>
        </w:rPr>
        <w:br/>
        <w:t>w wysokości wartości zrealizowanych świadczeń.</w:t>
      </w:r>
    </w:p>
    <w:p w14:paraId="4166A607" w14:textId="77777777" w:rsidR="007C3433" w:rsidRPr="002C741B" w:rsidRDefault="007C3433" w:rsidP="007C3433">
      <w:pPr>
        <w:numPr>
          <w:ilvl w:val="0"/>
          <w:numId w:val="70"/>
        </w:numPr>
        <w:spacing w:line="259" w:lineRule="auto"/>
        <w:jc w:val="both"/>
        <w:rPr>
          <w:sz w:val="22"/>
          <w:szCs w:val="22"/>
        </w:rPr>
      </w:pPr>
      <w:r w:rsidRPr="002C741B">
        <w:rPr>
          <w:sz w:val="22"/>
          <w:szCs w:val="22"/>
        </w:rPr>
        <w:t>W przypadku konieczności zlecenia przez Zamawiającego realizacji zamówienia innemu Wykonawcy w wyniku:</w:t>
      </w:r>
    </w:p>
    <w:p w14:paraId="19FC325D" w14:textId="77777777" w:rsidR="007C3433" w:rsidRPr="002C741B" w:rsidRDefault="007C3433" w:rsidP="007C3433">
      <w:pPr>
        <w:numPr>
          <w:ilvl w:val="1"/>
          <w:numId w:val="70"/>
        </w:numPr>
        <w:spacing w:line="259" w:lineRule="auto"/>
        <w:ind w:left="720"/>
        <w:jc w:val="both"/>
        <w:rPr>
          <w:sz w:val="22"/>
          <w:szCs w:val="22"/>
        </w:rPr>
      </w:pPr>
      <w:r w:rsidRPr="002C741B">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7B24DFC4" w14:textId="77777777" w:rsidR="007C3433" w:rsidRPr="002C741B" w:rsidRDefault="007C3433" w:rsidP="007C3433">
      <w:pPr>
        <w:numPr>
          <w:ilvl w:val="1"/>
          <w:numId w:val="70"/>
        </w:numPr>
        <w:spacing w:line="259" w:lineRule="auto"/>
        <w:ind w:left="720" w:hanging="357"/>
        <w:jc w:val="both"/>
        <w:rPr>
          <w:sz w:val="22"/>
          <w:szCs w:val="22"/>
        </w:rPr>
      </w:pPr>
      <w:r w:rsidRPr="002C741B">
        <w:rPr>
          <w:sz w:val="22"/>
          <w:szCs w:val="22"/>
        </w:rPr>
        <w:t xml:space="preserve">odstąpienia od Umowy przez jedną ze stron z przyczyn leżących po stronie Wykonawcy – Zamawiającemu niezależnie od pozostałych kar umownych przysługuje kara umowna </w:t>
      </w:r>
      <w:r w:rsidRPr="002C741B">
        <w:rPr>
          <w:sz w:val="22"/>
          <w:szCs w:val="22"/>
        </w:rPr>
        <w:br/>
        <w:t xml:space="preserve">w wysokości różnicy pomiędzy kosztami realizacji zamówienia poniesionymi przez Zamawiającego a wynagrodzeniem obliczonym zgodnie z postanowieniami Umowy za okres od daty odstąpienia od umowy do czasu zawarcia umowy z nowym wykonawcą wyłonionym </w:t>
      </w:r>
      <w:r w:rsidRPr="002C741B">
        <w:rPr>
          <w:sz w:val="22"/>
          <w:szCs w:val="22"/>
        </w:rPr>
        <w:br/>
        <w:t>w postępowaniu o udzielenie zamówienia, nie dłużej jednak niż przez okres 3 miesięcy od daty odstąpienia.</w:t>
      </w:r>
    </w:p>
    <w:p w14:paraId="50A95511" w14:textId="77777777" w:rsidR="007C3433" w:rsidRPr="002C741B" w:rsidRDefault="007C3433" w:rsidP="007C3433">
      <w:pPr>
        <w:numPr>
          <w:ilvl w:val="0"/>
          <w:numId w:val="70"/>
        </w:numPr>
        <w:spacing w:line="259" w:lineRule="auto"/>
        <w:ind w:hanging="357"/>
        <w:jc w:val="both"/>
        <w:rPr>
          <w:sz w:val="22"/>
          <w:szCs w:val="22"/>
        </w:rPr>
      </w:pPr>
      <w:r w:rsidRPr="002C741B">
        <w:rPr>
          <w:sz w:val="22"/>
          <w:szCs w:val="22"/>
        </w:rPr>
        <w:t>Zamawiający może naliczyć kary umowne w przypadku wystąpienia utrudnień w rozpoczęciu lub przeprowadzeniu lub zakończeniu Audytu, o którym mowa w § 11, z przyczyn leżących po stronie Wykonawcy:</w:t>
      </w:r>
    </w:p>
    <w:p w14:paraId="0B31588D" w14:textId="77777777" w:rsidR="007C3433" w:rsidRPr="002C741B" w:rsidRDefault="007C3433" w:rsidP="007C3433">
      <w:pPr>
        <w:numPr>
          <w:ilvl w:val="1"/>
          <w:numId w:val="70"/>
        </w:numPr>
        <w:spacing w:line="259" w:lineRule="auto"/>
        <w:ind w:left="720" w:hanging="357"/>
        <w:jc w:val="both"/>
        <w:rPr>
          <w:sz w:val="22"/>
          <w:szCs w:val="22"/>
        </w:rPr>
      </w:pPr>
      <w:r w:rsidRPr="002C741B">
        <w:rPr>
          <w:sz w:val="22"/>
          <w:szCs w:val="22"/>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7F1ED7DC" w14:textId="77777777" w:rsidR="007C3433" w:rsidRPr="002C741B" w:rsidRDefault="007C3433" w:rsidP="007C3433">
      <w:pPr>
        <w:numPr>
          <w:ilvl w:val="1"/>
          <w:numId w:val="70"/>
        </w:numPr>
        <w:spacing w:line="259" w:lineRule="auto"/>
        <w:ind w:left="720" w:hanging="357"/>
        <w:jc w:val="both"/>
        <w:rPr>
          <w:sz w:val="22"/>
          <w:szCs w:val="22"/>
        </w:rPr>
      </w:pPr>
      <w:r w:rsidRPr="002C741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D4C0D6E" w14:textId="77777777" w:rsidR="007C3433" w:rsidRPr="002C741B" w:rsidRDefault="007C3433" w:rsidP="007C3433">
      <w:pPr>
        <w:numPr>
          <w:ilvl w:val="0"/>
          <w:numId w:val="70"/>
        </w:numPr>
        <w:spacing w:line="259" w:lineRule="auto"/>
        <w:ind w:hanging="357"/>
        <w:jc w:val="both"/>
        <w:rPr>
          <w:sz w:val="22"/>
          <w:szCs w:val="22"/>
        </w:rPr>
      </w:pPr>
      <w:r w:rsidRPr="002C741B">
        <w:rPr>
          <w:sz w:val="22"/>
          <w:szCs w:val="22"/>
        </w:rPr>
        <w:lastRenderedPageBreak/>
        <w:t xml:space="preserve">W przypadku odstąpienia od Umowy z przyczyn zawinionych przez Stronę, drugiej ze Stron Umowy przysługuje kara umowna w wysokości 20% wartości niezrealizowanej części Umowy, </w:t>
      </w:r>
      <w:r w:rsidRPr="002C741B">
        <w:rPr>
          <w:sz w:val="22"/>
          <w:szCs w:val="22"/>
        </w:rPr>
        <w:br/>
        <w:t>o której mowa w § 3 ust. 1.</w:t>
      </w:r>
    </w:p>
    <w:p w14:paraId="49AC0E33" w14:textId="77777777" w:rsidR="007C3433" w:rsidRPr="002C741B" w:rsidRDefault="007C3433" w:rsidP="007C3433">
      <w:pPr>
        <w:numPr>
          <w:ilvl w:val="0"/>
          <w:numId w:val="70"/>
        </w:numPr>
        <w:spacing w:line="259" w:lineRule="auto"/>
        <w:ind w:hanging="357"/>
        <w:jc w:val="both"/>
        <w:rPr>
          <w:sz w:val="22"/>
          <w:szCs w:val="22"/>
        </w:rPr>
      </w:pPr>
      <w:r w:rsidRPr="002C741B">
        <w:rPr>
          <w:sz w:val="22"/>
          <w:szCs w:val="22"/>
        </w:rPr>
        <w:t>Łączna maksymalna wartość kar umownych przysługujących Zamawiającemu nie przekroczy wartości Umowy, o której mowa w § 3 ust.1.</w:t>
      </w:r>
    </w:p>
    <w:p w14:paraId="68A9A12D" w14:textId="77777777" w:rsidR="007C3433" w:rsidRPr="002C741B" w:rsidRDefault="007C3433" w:rsidP="007C3433">
      <w:pPr>
        <w:numPr>
          <w:ilvl w:val="0"/>
          <w:numId w:val="70"/>
        </w:numPr>
        <w:spacing w:line="259" w:lineRule="auto"/>
        <w:jc w:val="both"/>
        <w:rPr>
          <w:sz w:val="22"/>
          <w:szCs w:val="22"/>
        </w:rPr>
      </w:pPr>
      <w:r w:rsidRPr="002C741B">
        <w:rPr>
          <w:sz w:val="22"/>
          <w:szCs w:val="22"/>
        </w:rPr>
        <w:t>Termin płatności noty księgowej wystawionej tytułem kar umownych wynosi 30 dni od dnia wystawienia noty.</w:t>
      </w:r>
    </w:p>
    <w:p w14:paraId="4E9935B4" w14:textId="77777777" w:rsidR="007C3433" w:rsidRPr="002C741B" w:rsidRDefault="007C3433" w:rsidP="007C3433">
      <w:pPr>
        <w:numPr>
          <w:ilvl w:val="0"/>
          <w:numId w:val="70"/>
        </w:numPr>
        <w:spacing w:line="259" w:lineRule="auto"/>
        <w:jc w:val="both"/>
        <w:rPr>
          <w:sz w:val="22"/>
          <w:szCs w:val="22"/>
        </w:rPr>
      </w:pPr>
      <w:r w:rsidRPr="002C741B">
        <w:rPr>
          <w:sz w:val="22"/>
          <w:szCs w:val="22"/>
        </w:rPr>
        <w:t>Zamawiający może potrącić naliczone kary umowne z wynagrodzenia przysługującego Wykonawcy.</w:t>
      </w:r>
    </w:p>
    <w:p w14:paraId="66AE2BFB" w14:textId="77777777" w:rsidR="007C3433" w:rsidRPr="002C741B" w:rsidRDefault="007C3433" w:rsidP="007C3433">
      <w:pPr>
        <w:numPr>
          <w:ilvl w:val="0"/>
          <w:numId w:val="70"/>
        </w:numPr>
        <w:spacing w:line="259" w:lineRule="auto"/>
        <w:jc w:val="both"/>
        <w:rPr>
          <w:sz w:val="22"/>
          <w:szCs w:val="22"/>
        </w:rPr>
      </w:pPr>
      <w:r w:rsidRPr="002C741B">
        <w:rPr>
          <w:sz w:val="22"/>
          <w:szCs w:val="22"/>
        </w:rPr>
        <w:t>Strony umowy mogą na zasadach ogólnych dochodzić odszkodowania przewyższającego wysokość kar umownych.</w:t>
      </w:r>
      <w:bookmarkEnd w:id="222"/>
    </w:p>
    <w:p w14:paraId="4E1E67AC" w14:textId="77777777" w:rsidR="000C23F8" w:rsidRPr="00F8529D" w:rsidRDefault="000C23F8" w:rsidP="000C23F8">
      <w:pPr>
        <w:pStyle w:val="Nagwek2"/>
      </w:pPr>
      <w:bookmarkStart w:id="223" w:name="_Toc183596627"/>
      <w:r w:rsidRPr="00F8529D">
        <w:t>§ 14. Rozwiązanie, odstąpienie lub wypowiedzenie Umowy</w:t>
      </w:r>
      <w:bookmarkEnd w:id="218"/>
      <w:bookmarkEnd w:id="219"/>
      <w:bookmarkEnd w:id="220"/>
      <w:bookmarkEnd w:id="221"/>
      <w:bookmarkEnd w:id="223"/>
    </w:p>
    <w:p w14:paraId="7F7C0D91" w14:textId="77777777" w:rsidR="000C23F8" w:rsidRPr="00F8529D" w:rsidRDefault="000C23F8" w:rsidP="007C3433">
      <w:pPr>
        <w:numPr>
          <w:ilvl w:val="0"/>
          <w:numId w:val="47"/>
        </w:numPr>
        <w:spacing w:line="259" w:lineRule="auto"/>
        <w:ind w:left="357" w:hanging="357"/>
        <w:jc w:val="both"/>
        <w:rPr>
          <w:sz w:val="22"/>
          <w:szCs w:val="22"/>
        </w:rPr>
      </w:pPr>
      <w:bookmarkStart w:id="224" w:name="_Hlk146784907"/>
      <w:r w:rsidRPr="00F8529D">
        <w:rPr>
          <w:sz w:val="22"/>
          <w:szCs w:val="22"/>
        </w:rPr>
        <w:t>Strony mogą rozwiązać Umowę na mocy porozumienia Stron.</w:t>
      </w:r>
    </w:p>
    <w:p w14:paraId="55217CF2" w14:textId="26C9E09B" w:rsidR="000C23F8" w:rsidRPr="007C3433" w:rsidRDefault="000C23F8" w:rsidP="007C3433">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5" w:name="_Hlk144467170"/>
      <w:r w:rsidRPr="00F8529D">
        <w:rPr>
          <w:sz w:val="22"/>
          <w:szCs w:val="22"/>
        </w:rPr>
        <w:t xml:space="preserve">w całości </w:t>
      </w:r>
      <w:r w:rsidRPr="007875DA">
        <w:rPr>
          <w:color w:val="0070C0"/>
          <w:sz w:val="22"/>
          <w:szCs w:val="22"/>
        </w:rPr>
        <w:t xml:space="preserve">lub </w:t>
      </w:r>
      <w:r w:rsidRPr="007C3433">
        <w:rPr>
          <w:sz w:val="22"/>
          <w:szCs w:val="22"/>
        </w:rPr>
        <w:t>części</w:t>
      </w:r>
      <w:bookmarkEnd w:id="225"/>
      <w:r w:rsidR="00202054" w:rsidRPr="007C3433">
        <w:rPr>
          <w:sz w:val="22"/>
          <w:szCs w:val="22"/>
        </w:rPr>
        <w:t xml:space="preserve"> lub wypowiedzieć Umowę</w:t>
      </w:r>
      <w:r w:rsidRPr="007C3433">
        <w:rPr>
          <w:sz w:val="22"/>
          <w:szCs w:val="22"/>
        </w:rPr>
        <w:t xml:space="preserve"> </w:t>
      </w:r>
      <w:r w:rsidR="00202054" w:rsidRPr="007C3433">
        <w:rPr>
          <w:sz w:val="22"/>
          <w:szCs w:val="22"/>
        </w:rPr>
        <w:t>(</w:t>
      </w:r>
      <w:r w:rsidRPr="007C3433">
        <w:rPr>
          <w:sz w:val="22"/>
          <w:szCs w:val="22"/>
        </w:rPr>
        <w:t xml:space="preserve">ex nunc </w:t>
      </w:r>
      <w:r w:rsidR="00D04E9B" w:rsidRPr="007C3433">
        <w:rPr>
          <w:sz w:val="22"/>
          <w:szCs w:val="22"/>
        </w:rPr>
        <w:t>–</w:t>
      </w:r>
      <w:r w:rsidR="00202054" w:rsidRPr="007C3433">
        <w:rPr>
          <w:sz w:val="22"/>
          <w:szCs w:val="22"/>
        </w:rPr>
        <w:t xml:space="preserve"> </w:t>
      </w:r>
      <w:r w:rsidRPr="007C3433">
        <w:rPr>
          <w:sz w:val="22"/>
          <w:szCs w:val="22"/>
        </w:rPr>
        <w:t>od teraz)</w:t>
      </w:r>
      <w:r w:rsidR="0072470D" w:rsidRPr="007C3433">
        <w:rPr>
          <w:sz w:val="22"/>
          <w:szCs w:val="22"/>
        </w:rPr>
        <w:t xml:space="preserve"> w całości lub części</w:t>
      </w:r>
      <w:r w:rsidR="00202054" w:rsidRPr="007C3433">
        <w:rPr>
          <w:sz w:val="22"/>
          <w:szCs w:val="22"/>
        </w:rPr>
        <w:t>,</w:t>
      </w:r>
      <w:r w:rsidRPr="007C3433">
        <w:rPr>
          <w:sz w:val="22"/>
          <w:szCs w:val="22"/>
        </w:rPr>
        <w:t xml:space="preserve"> w przypadku:</w:t>
      </w:r>
    </w:p>
    <w:p w14:paraId="00C320C4" w14:textId="77777777" w:rsidR="000C23F8" w:rsidRPr="00F8529D" w:rsidRDefault="000C23F8" w:rsidP="007C3433">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7C3433">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7C3433">
      <w:pPr>
        <w:numPr>
          <w:ilvl w:val="1"/>
          <w:numId w:val="47"/>
        </w:numPr>
        <w:spacing w:line="259" w:lineRule="auto"/>
        <w:jc w:val="both"/>
        <w:rPr>
          <w:sz w:val="22"/>
          <w:szCs w:val="22"/>
        </w:rPr>
      </w:pPr>
      <w:bookmarkStart w:id="22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6"/>
    <w:p w14:paraId="3CE94781" w14:textId="5D693CC1" w:rsidR="000C23F8" w:rsidRPr="00F8529D" w:rsidRDefault="000C23F8" w:rsidP="007C3433">
      <w:pPr>
        <w:numPr>
          <w:ilvl w:val="1"/>
          <w:numId w:val="47"/>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7C3433">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7C3433">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7C3433">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7C3433">
      <w:pPr>
        <w:numPr>
          <w:ilvl w:val="2"/>
          <w:numId w:val="47"/>
        </w:numPr>
        <w:spacing w:line="259" w:lineRule="auto"/>
        <w:ind w:hanging="357"/>
        <w:jc w:val="both"/>
        <w:rPr>
          <w:sz w:val="22"/>
          <w:szCs w:val="22"/>
        </w:rPr>
      </w:pPr>
      <w:bookmarkStart w:id="22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7"/>
      <w:r w:rsidRPr="00F8529D">
        <w:rPr>
          <w:sz w:val="22"/>
          <w:szCs w:val="22"/>
        </w:rPr>
        <w:t>,</w:t>
      </w:r>
    </w:p>
    <w:p w14:paraId="50AE23C0" w14:textId="77777777" w:rsidR="000C23F8" w:rsidRPr="00F8529D" w:rsidRDefault="000C23F8" w:rsidP="007C3433">
      <w:pPr>
        <w:numPr>
          <w:ilvl w:val="1"/>
          <w:numId w:val="47"/>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7C3433" w:rsidRDefault="000C23F8" w:rsidP="007C3433">
      <w:pPr>
        <w:numPr>
          <w:ilvl w:val="1"/>
          <w:numId w:val="47"/>
        </w:numPr>
        <w:spacing w:line="259" w:lineRule="auto"/>
        <w:jc w:val="both"/>
        <w:rPr>
          <w:b/>
          <w:bCs/>
          <w:sz w:val="22"/>
          <w:szCs w:val="22"/>
        </w:rPr>
      </w:pPr>
      <w:r w:rsidRPr="007C3433">
        <w:rPr>
          <w:sz w:val="22"/>
          <w:szCs w:val="22"/>
        </w:rPr>
        <w:t>nieprzystąpienia w danym dniu do realizacji zamówienia, przy czym odstąpienie</w:t>
      </w:r>
      <w:r w:rsidR="00202054" w:rsidRPr="007C3433">
        <w:rPr>
          <w:sz w:val="22"/>
          <w:szCs w:val="22"/>
        </w:rPr>
        <w:t>/wypowiedzenie</w:t>
      </w:r>
      <w:r w:rsidRPr="007C3433">
        <w:rPr>
          <w:sz w:val="22"/>
          <w:szCs w:val="22"/>
        </w:rPr>
        <w:t xml:space="preserve"> dotyczyć będzie tylko tej części </w:t>
      </w:r>
      <w:r w:rsidR="00202054" w:rsidRPr="007C3433">
        <w:rPr>
          <w:sz w:val="22"/>
          <w:szCs w:val="22"/>
        </w:rPr>
        <w:t>U</w:t>
      </w:r>
      <w:r w:rsidRPr="007C3433">
        <w:rPr>
          <w:sz w:val="22"/>
          <w:szCs w:val="22"/>
        </w:rPr>
        <w:t>mowy,</w:t>
      </w:r>
    </w:p>
    <w:p w14:paraId="2B363E7F" w14:textId="77777777" w:rsidR="000C23F8" w:rsidRPr="00F8529D" w:rsidRDefault="000C23F8" w:rsidP="007C3433">
      <w:pPr>
        <w:numPr>
          <w:ilvl w:val="1"/>
          <w:numId w:val="47"/>
        </w:numPr>
        <w:spacing w:line="259" w:lineRule="auto"/>
        <w:jc w:val="both"/>
        <w:rPr>
          <w:sz w:val="22"/>
          <w:szCs w:val="22"/>
        </w:rPr>
      </w:pPr>
      <w:r w:rsidRPr="00F8529D">
        <w:rPr>
          <w:sz w:val="22"/>
          <w:szCs w:val="22"/>
        </w:rPr>
        <w:t>otwarcia postępowania likwidacyjnego Wykonawcy.</w:t>
      </w:r>
    </w:p>
    <w:p w14:paraId="5B08583D" w14:textId="453A3EA4" w:rsidR="000C23F8" w:rsidRPr="00F8529D" w:rsidRDefault="000C23F8" w:rsidP="007C3433">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8326BE">
        <w:rPr>
          <w:color w:val="FF0000"/>
          <w:sz w:val="22"/>
          <w:szCs w:val="22"/>
        </w:rPr>
        <w:t>…</w:t>
      </w:r>
      <w:r w:rsidRPr="008326BE">
        <w:rPr>
          <w:color w:val="FF0000"/>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4"/>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7C3433" w:rsidRDefault="00A603EC" w:rsidP="007C3433">
      <w:pPr>
        <w:numPr>
          <w:ilvl w:val="0"/>
          <w:numId w:val="47"/>
        </w:numPr>
        <w:spacing w:line="256" w:lineRule="auto"/>
        <w:jc w:val="both"/>
        <w:rPr>
          <w:sz w:val="22"/>
          <w:szCs w:val="22"/>
        </w:rPr>
      </w:pPr>
      <w:bookmarkStart w:id="228" w:name="_Hlk146784951"/>
      <w:r w:rsidRPr="00F8529D">
        <w:rPr>
          <w:sz w:val="22"/>
          <w:szCs w:val="22"/>
        </w:rPr>
        <w:t xml:space="preserve">Z </w:t>
      </w:r>
      <w:r w:rsidRPr="007C3433">
        <w:rPr>
          <w:sz w:val="22"/>
          <w:szCs w:val="22"/>
        </w:rPr>
        <w:t>uprawnienia do odstąpienia od Umowy</w:t>
      </w:r>
      <w:r w:rsidR="004E15BD" w:rsidRPr="007C3433">
        <w:rPr>
          <w:sz w:val="22"/>
          <w:szCs w:val="22"/>
        </w:rPr>
        <w:t xml:space="preserve"> (w całości lub części)</w:t>
      </w:r>
      <w:r w:rsidRPr="007C3433">
        <w:rPr>
          <w:sz w:val="22"/>
          <w:szCs w:val="22"/>
        </w:rPr>
        <w:t xml:space="preserve">, w przypadkach określonych </w:t>
      </w:r>
      <w:r w:rsidR="004E15BD" w:rsidRPr="007C3433">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7C3433">
        <w:rPr>
          <w:sz w:val="22"/>
          <w:szCs w:val="22"/>
        </w:rPr>
        <w:lastRenderedPageBreak/>
        <w:t>obowiązywania gwarancji</w:t>
      </w:r>
      <w:r w:rsidR="004E6FA6" w:rsidRPr="007C3433">
        <w:rPr>
          <w:sz w:val="22"/>
          <w:szCs w:val="22"/>
        </w:rPr>
        <w:t xml:space="preserve"> lub rękojmi (w zależności od tego, który z tych terminów będzie dłuższy),</w:t>
      </w:r>
      <w:r w:rsidR="004E15BD" w:rsidRPr="007C3433">
        <w:rPr>
          <w:sz w:val="22"/>
          <w:szCs w:val="22"/>
        </w:rPr>
        <w:t xml:space="preserve"> zgodnie z § 6 ust. 1 Umowy</w:t>
      </w:r>
      <w:r w:rsidR="00F77798" w:rsidRPr="007C3433">
        <w:rPr>
          <w:sz w:val="22"/>
          <w:szCs w:val="22"/>
        </w:rPr>
        <w:t xml:space="preserve"> </w:t>
      </w:r>
      <w:r w:rsidR="00CC6E6B" w:rsidRPr="007C3433">
        <w:rPr>
          <w:sz w:val="22"/>
          <w:szCs w:val="22"/>
        </w:rPr>
        <w:t>a</w:t>
      </w:r>
      <w:r w:rsidR="00F77798" w:rsidRPr="007C3433">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C3433" w:rsidRDefault="000C23F8" w:rsidP="007C3433">
      <w:pPr>
        <w:numPr>
          <w:ilvl w:val="0"/>
          <w:numId w:val="47"/>
        </w:numPr>
        <w:spacing w:line="259" w:lineRule="auto"/>
        <w:ind w:left="357" w:hanging="357"/>
        <w:jc w:val="both"/>
        <w:rPr>
          <w:sz w:val="22"/>
          <w:szCs w:val="22"/>
        </w:rPr>
      </w:pPr>
      <w:r w:rsidRPr="007C3433">
        <w:rPr>
          <w:sz w:val="22"/>
          <w:szCs w:val="22"/>
        </w:rPr>
        <w:t xml:space="preserve">Odstąpienie od Umowy </w:t>
      </w:r>
      <w:r w:rsidR="004B24AC" w:rsidRPr="007C3433">
        <w:rPr>
          <w:sz w:val="22"/>
          <w:szCs w:val="22"/>
        </w:rPr>
        <w:t xml:space="preserve">lub wypowiedzenie Umowy </w:t>
      </w:r>
      <w:r w:rsidRPr="007C3433">
        <w:rPr>
          <w:sz w:val="22"/>
          <w:szCs w:val="22"/>
        </w:rPr>
        <w:t xml:space="preserve">w części nie wyłącza realizacji uprawnień </w:t>
      </w:r>
      <w:r w:rsidR="004B24AC" w:rsidRPr="007C3433">
        <w:rPr>
          <w:sz w:val="22"/>
          <w:szCs w:val="22"/>
        </w:rPr>
        <w:t xml:space="preserve">Zamawiającego </w:t>
      </w:r>
      <w:r w:rsidRPr="007C3433">
        <w:rPr>
          <w:sz w:val="22"/>
          <w:szCs w:val="22"/>
        </w:rPr>
        <w:t>wynikających z części Umowy,</w:t>
      </w:r>
      <w:r w:rsidR="004B24AC" w:rsidRPr="007C3433">
        <w:rPr>
          <w:sz w:val="22"/>
          <w:szCs w:val="22"/>
        </w:rPr>
        <w:t xml:space="preserve"> której nie dotyczy odstąpienie lub wypowiedzenie.</w:t>
      </w:r>
      <w:r w:rsidRPr="007C3433">
        <w:rPr>
          <w:sz w:val="22"/>
          <w:szCs w:val="22"/>
        </w:rPr>
        <w:t xml:space="preserve"> </w:t>
      </w:r>
    </w:p>
    <w:p w14:paraId="54F214BB" w14:textId="13ECE2CD" w:rsidR="00160C0C" w:rsidRDefault="00160C0C" w:rsidP="007C3433">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7C3433">
      <w:pPr>
        <w:numPr>
          <w:ilvl w:val="0"/>
          <w:numId w:val="47"/>
        </w:numPr>
        <w:spacing w:line="259" w:lineRule="auto"/>
        <w:ind w:left="357" w:hanging="357"/>
        <w:jc w:val="both"/>
        <w:rPr>
          <w:sz w:val="22"/>
          <w:szCs w:val="22"/>
        </w:rPr>
      </w:pPr>
      <w:bookmarkStart w:id="22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9"/>
    <w:p w14:paraId="1288ED1A" w14:textId="1099F980" w:rsidR="000C23F8" w:rsidRPr="00595487" w:rsidRDefault="000C23F8" w:rsidP="007C3433">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C3433">
        <w:rPr>
          <w:sz w:val="22"/>
          <w:szCs w:val="22"/>
        </w:rPr>
        <w:t>30 dni</w:t>
      </w:r>
      <w:r w:rsidR="00D87590" w:rsidRPr="007C3433">
        <w:rPr>
          <w:sz w:val="22"/>
          <w:szCs w:val="22"/>
        </w:rPr>
        <w:t xml:space="preserve"> </w:t>
      </w:r>
      <w:r w:rsidRPr="00595487">
        <w:rPr>
          <w:sz w:val="22"/>
          <w:szCs w:val="22"/>
        </w:rPr>
        <w:t>w przypadku:</w:t>
      </w:r>
    </w:p>
    <w:p w14:paraId="29FCAF3A" w14:textId="77777777" w:rsidR="000C23F8" w:rsidRPr="00595487" w:rsidRDefault="000C23F8" w:rsidP="007C3433">
      <w:pPr>
        <w:numPr>
          <w:ilvl w:val="1"/>
          <w:numId w:val="47"/>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7C3433">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7C3433">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7C3433">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F1BBE44" w:rsidR="008326BE" w:rsidRPr="00242367" w:rsidRDefault="008326BE" w:rsidP="007C3433">
      <w:pPr>
        <w:numPr>
          <w:ilvl w:val="0"/>
          <w:numId w:val="47"/>
        </w:numPr>
        <w:spacing w:line="259" w:lineRule="auto"/>
        <w:ind w:left="357" w:hanging="357"/>
        <w:jc w:val="both"/>
        <w:rPr>
          <w:sz w:val="22"/>
          <w:szCs w:val="22"/>
        </w:rPr>
      </w:pPr>
      <w:bookmarkStart w:id="23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C3433">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7C3433">
        <w:rPr>
          <w:sz w:val="22"/>
          <w:szCs w:val="22"/>
        </w:rPr>
        <w:t>usługi</w:t>
      </w:r>
      <w:r w:rsidRPr="00242367">
        <w:rPr>
          <w:sz w:val="22"/>
          <w:szCs w:val="22"/>
        </w:rPr>
        <w:t>, które nie mogły zostać rozliczone w inny sposób.</w:t>
      </w:r>
    </w:p>
    <w:bookmarkEnd w:id="230"/>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7C3433">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1" w:name="_Toc64016211"/>
      <w:bookmarkStart w:id="232" w:name="_Toc106095874"/>
      <w:bookmarkStart w:id="233" w:name="_Toc106096314"/>
      <w:bookmarkStart w:id="234" w:name="_Toc106096418"/>
      <w:bookmarkStart w:id="235" w:name="_Toc183596628"/>
      <w:bookmarkStart w:id="236" w:name="_Hlk148332977"/>
      <w:bookmarkStart w:id="237" w:name="_Hlk67826402"/>
      <w:bookmarkEnd w:id="228"/>
      <w:r w:rsidRPr="00E66F78">
        <w:t>§ 1</w:t>
      </w:r>
      <w:r>
        <w:t>5</w:t>
      </w:r>
      <w:r w:rsidRPr="00E66F78">
        <w:t xml:space="preserve">. </w:t>
      </w:r>
      <w:bookmarkStart w:id="238" w:name="_Hlk147835254"/>
      <w:r w:rsidRPr="00E66F78">
        <w:t>Zmiany Umowy</w:t>
      </w:r>
      <w:bookmarkEnd w:id="231"/>
      <w:bookmarkEnd w:id="232"/>
      <w:bookmarkEnd w:id="233"/>
      <w:bookmarkEnd w:id="234"/>
      <w:bookmarkEnd w:id="235"/>
    </w:p>
    <w:p w14:paraId="7A640859" w14:textId="77777777" w:rsidR="000C23F8" w:rsidRPr="00F8529D" w:rsidRDefault="000C23F8" w:rsidP="007C3433">
      <w:pPr>
        <w:pStyle w:val="Akapitzlist"/>
        <w:numPr>
          <w:ilvl w:val="0"/>
          <w:numId w:val="5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7C3433">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7C3433">
      <w:pPr>
        <w:numPr>
          <w:ilvl w:val="1"/>
          <w:numId w:val="57"/>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7C3433">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7C3433">
      <w:pPr>
        <w:numPr>
          <w:ilvl w:val="2"/>
          <w:numId w:val="57"/>
        </w:numPr>
        <w:spacing w:line="259" w:lineRule="auto"/>
        <w:jc w:val="both"/>
        <w:rPr>
          <w:sz w:val="22"/>
          <w:szCs w:val="22"/>
        </w:rPr>
      </w:pPr>
      <w:r w:rsidRPr="00F8529D">
        <w:rPr>
          <w:sz w:val="22"/>
          <w:szCs w:val="22"/>
        </w:rPr>
        <w:lastRenderedPageBreak/>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7C3433">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7C3433">
      <w:pPr>
        <w:numPr>
          <w:ilvl w:val="2"/>
          <w:numId w:val="5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7C3433">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7C3433">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7C3433">
      <w:pPr>
        <w:numPr>
          <w:ilvl w:val="2"/>
          <w:numId w:val="5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7C3433">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7C3433">
      <w:pPr>
        <w:numPr>
          <w:ilvl w:val="1"/>
          <w:numId w:val="57"/>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7C3433">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7C3433">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7C3433">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7C3433">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7C3433">
      <w:pPr>
        <w:numPr>
          <w:ilvl w:val="2"/>
          <w:numId w:val="5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7C3433">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7C3433">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7C3433">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7C3433">
      <w:pPr>
        <w:numPr>
          <w:ilvl w:val="2"/>
          <w:numId w:val="57"/>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 xml:space="preserve">mogą prowadzić </w:t>
      </w:r>
      <w:r w:rsidRPr="00F8529D">
        <w:rPr>
          <w:sz w:val="22"/>
          <w:szCs w:val="22"/>
        </w:rPr>
        <w:lastRenderedPageBreak/>
        <w:t>do wzrostu wynagrodzenia Wykonawcy jedynie w wysokości poniesionych przez niego, udokumentowanych kosztów w związku z wprowadzeniem zmiany.</w:t>
      </w:r>
    </w:p>
    <w:p w14:paraId="1D55EEF2" w14:textId="450DE962" w:rsidR="000C23F8" w:rsidRPr="00F8529D" w:rsidRDefault="000C23F8" w:rsidP="007C3433">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7C3433">
      <w:pPr>
        <w:pStyle w:val="Akapitzlist"/>
        <w:numPr>
          <w:ilvl w:val="0"/>
          <w:numId w:val="57"/>
        </w:numPr>
        <w:spacing w:line="259" w:lineRule="auto"/>
        <w:ind w:left="709" w:hanging="709"/>
        <w:jc w:val="both"/>
        <w:rPr>
          <w:sz w:val="6"/>
          <w:szCs w:val="6"/>
        </w:rPr>
      </w:pPr>
      <w:bookmarkStart w:id="23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0" w:name="_Hlk147848467"/>
      <w:r w:rsidR="00F244A3" w:rsidRPr="00F8529D">
        <w:rPr>
          <w:sz w:val="22"/>
          <w:szCs w:val="22"/>
        </w:rPr>
        <w:t xml:space="preserve">, </w:t>
      </w:r>
      <w:bookmarkEnd w:id="239"/>
      <w:bookmarkEnd w:id="24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7C3433">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7C3433">
      <w:pPr>
        <w:pStyle w:val="Akapitzlist"/>
        <w:numPr>
          <w:ilvl w:val="0"/>
          <w:numId w:val="55"/>
        </w:numPr>
        <w:spacing w:line="259" w:lineRule="auto"/>
        <w:jc w:val="both"/>
        <w:rPr>
          <w:sz w:val="22"/>
          <w:szCs w:val="22"/>
        </w:rPr>
      </w:pPr>
      <w:bookmarkStart w:id="241" w:name="_Hlk147848517"/>
      <w:r w:rsidRPr="00A33BF6">
        <w:rPr>
          <w:sz w:val="22"/>
          <w:szCs w:val="22"/>
        </w:rPr>
        <w:t xml:space="preserve">zmiana zasad dokonywania odbiorów świadczonych usług, o której mowa w </w:t>
      </w:r>
      <w:bookmarkStart w:id="242" w:name="_Hlk148344566"/>
      <w:r w:rsidRPr="00A33BF6">
        <w:rPr>
          <w:sz w:val="22"/>
          <w:szCs w:val="22"/>
        </w:rPr>
        <w:t xml:space="preserve">§15 </w:t>
      </w:r>
      <w:bookmarkEnd w:id="242"/>
      <w:r w:rsidRPr="00A33BF6">
        <w:rPr>
          <w:sz w:val="22"/>
          <w:szCs w:val="22"/>
        </w:rPr>
        <w:t>ust. 2 pkt 2) lit. f),</w:t>
      </w:r>
    </w:p>
    <w:bookmarkEnd w:id="241"/>
    <w:p w14:paraId="335E9567" w14:textId="77777777" w:rsidR="006F715D" w:rsidRPr="00A33BF6" w:rsidRDefault="006F715D" w:rsidP="007C3433">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7C3433">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7C3433">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7C3433">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1B7494E8" w:rsidR="00F536DE" w:rsidRPr="00B71040" w:rsidRDefault="004F3468" w:rsidP="00B71040">
      <w:pPr>
        <w:pStyle w:val="Nagwek2"/>
      </w:pPr>
      <w:bookmarkStart w:id="243" w:name="_Toc183596629"/>
      <w:bookmarkEnd w:id="236"/>
      <w:bookmarkEnd w:id="238"/>
      <w:r w:rsidRPr="004F3468">
        <w:t xml:space="preserve">§ 16. </w:t>
      </w:r>
      <w:r w:rsidR="00F536DE" w:rsidRPr="00B71040">
        <w:t>Waloryzacja</w:t>
      </w:r>
      <w:r w:rsidR="00B24F0B">
        <w:t xml:space="preserve"> </w:t>
      </w:r>
      <w:r w:rsidR="007C3433">
        <w:t>– nie dotyczy</w:t>
      </w:r>
      <w:bookmarkEnd w:id="243"/>
    </w:p>
    <w:p w14:paraId="32DF3309" w14:textId="790A78AE" w:rsidR="000C23F8" w:rsidRPr="00500E2A" w:rsidRDefault="000C23F8" w:rsidP="000C23F8">
      <w:pPr>
        <w:pStyle w:val="Nagwek2"/>
      </w:pPr>
      <w:bookmarkStart w:id="244" w:name="_Toc64016213"/>
      <w:bookmarkStart w:id="245" w:name="_Toc106095875"/>
      <w:bookmarkStart w:id="246" w:name="_Toc106096315"/>
      <w:bookmarkStart w:id="247" w:name="_Toc106096419"/>
      <w:bookmarkStart w:id="248" w:name="_Toc183596630"/>
      <w:bookmarkStart w:id="249" w:name="_Hlk67826426"/>
      <w:bookmarkEnd w:id="237"/>
      <w:r w:rsidRPr="00500E2A">
        <w:t>§</w:t>
      </w:r>
      <w:r>
        <w:t xml:space="preserve"> </w:t>
      </w:r>
      <w:r w:rsidRPr="00500E2A">
        <w:t>1</w:t>
      </w:r>
      <w:r w:rsidR="00B71040">
        <w:t>7</w:t>
      </w:r>
      <w:r w:rsidRPr="00500E2A">
        <w:t>. Ochrona danych osobowych</w:t>
      </w:r>
      <w:bookmarkEnd w:id="244"/>
      <w:bookmarkEnd w:id="245"/>
      <w:bookmarkEnd w:id="246"/>
      <w:bookmarkEnd w:id="247"/>
      <w:bookmarkEnd w:id="24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0" w:name="_Toc64016214"/>
      <w:bookmarkStart w:id="251" w:name="_Toc106095876"/>
      <w:bookmarkStart w:id="252" w:name="_Toc106096316"/>
      <w:bookmarkStart w:id="253" w:name="_Toc106096420"/>
      <w:bookmarkStart w:id="254" w:name="_Toc183596631"/>
      <w:r w:rsidRPr="00500E2A">
        <w:t>§</w:t>
      </w:r>
      <w:r>
        <w:t xml:space="preserve"> </w:t>
      </w:r>
      <w:r w:rsidRPr="00500E2A">
        <w:t>1</w:t>
      </w:r>
      <w:r w:rsidR="00B71040">
        <w:t>8</w:t>
      </w:r>
      <w:r w:rsidRPr="00500E2A">
        <w:t xml:space="preserve">. Ochrona tajemnic </w:t>
      </w:r>
      <w:r w:rsidRPr="00E66F78">
        <w:t>przedsiębiorcy, zachowanie poufności</w:t>
      </w:r>
      <w:bookmarkEnd w:id="250"/>
      <w:bookmarkEnd w:id="251"/>
      <w:bookmarkEnd w:id="252"/>
      <w:bookmarkEnd w:id="253"/>
      <w:bookmarkEnd w:id="254"/>
      <w:r w:rsidRPr="00E66F78">
        <w:t xml:space="preserve"> </w:t>
      </w:r>
    </w:p>
    <w:p w14:paraId="6DD2CBE1" w14:textId="77777777" w:rsidR="000C23F8" w:rsidRPr="00E66F78" w:rsidRDefault="000C23F8" w:rsidP="007C3433">
      <w:pPr>
        <w:numPr>
          <w:ilvl w:val="0"/>
          <w:numId w:val="48"/>
        </w:numPr>
        <w:spacing w:line="259" w:lineRule="auto"/>
        <w:ind w:hanging="357"/>
        <w:jc w:val="both"/>
        <w:rPr>
          <w:sz w:val="22"/>
          <w:szCs w:val="22"/>
        </w:rPr>
      </w:pPr>
      <w:bookmarkStart w:id="25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7C3433">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7C3433">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7C3433">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7C3433">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7C3433">
      <w:pPr>
        <w:numPr>
          <w:ilvl w:val="1"/>
          <w:numId w:val="48"/>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7C3433">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7C3433">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7C3433">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7C3433">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7C3433">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7C3433">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7C3433">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7C3433">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7C3433">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7C3433">
      <w:pPr>
        <w:numPr>
          <w:ilvl w:val="0"/>
          <w:numId w:val="48"/>
        </w:numPr>
        <w:spacing w:line="259" w:lineRule="auto"/>
        <w:ind w:left="363" w:hanging="357"/>
        <w:jc w:val="both"/>
        <w:rPr>
          <w:sz w:val="22"/>
          <w:szCs w:val="22"/>
        </w:rPr>
      </w:pPr>
      <w:bookmarkStart w:id="25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7" w:name="_Toc64016215"/>
      <w:bookmarkStart w:id="258" w:name="_Toc106095877"/>
      <w:bookmarkStart w:id="259" w:name="_Toc106096317"/>
      <w:bookmarkStart w:id="260" w:name="_Toc106096421"/>
      <w:bookmarkStart w:id="261" w:name="_Toc183596632"/>
      <w:bookmarkEnd w:id="255"/>
      <w:r w:rsidRPr="00F8529D">
        <w:t>§ 1</w:t>
      </w:r>
      <w:r w:rsidR="00B71040" w:rsidRPr="00F8529D">
        <w:t>9</w:t>
      </w:r>
      <w:r w:rsidRPr="00F8529D">
        <w:t>. Zasady etyki</w:t>
      </w:r>
      <w:bookmarkEnd w:id="257"/>
      <w:bookmarkEnd w:id="258"/>
      <w:bookmarkEnd w:id="259"/>
      <w:bookmarkEnd w:id="260"/>
      <w:bookmarkEnd w:id="261"/>
    </w:p>
    <w:p w14:paraId="2CA957CA" w14:textId="77777777" w:rsidR="000C23F8" w:rsidRPr="00F8529D" w:rsidRDefault="000C23F8" w:rsidP="007C3433">
      <w:pPr>
        <w:numPr>
          <w:ilvl w:val="0"/>
          <w:numId w:val="49"/>
        </w:numPr>
        <w:spacing w:line="259" w:lineRule="auto"/>
        <w:ind w:hanging="357"/>
        <w:jc w:val="both"/>
        <w:rPr>
          <w:sz w:val="22"/>
          <w:szCs w:val="22"/>
        </w:rPr>
      </w:pPr>
      <w:bookmarkStart w:id="26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7C3433">
      <w:pPr>
        <w:numPr>
          <w:ilvl w:val="1"/>
          <w:numId w:val="49"/>
        </w:numPr>
        <w:spacing w:line="259" w:lineRule="auto"/>
        <w:ind w:hanging="357"/>
        <w:jc w:val="both"/>
        <w:rPr>
          <w:sz w:val="22"/>
          <w:szCs w:val="22"/>
        </w:rPr>
      </w:pPr>
      <w:bookmarkStart w:id="263" w:name="_Hlk156480572"/>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7C3433">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6"/>
    </w:p>
    <w:bookmarkEnd w:id="263"/>
    <w:p w14:paraId="43D62C96" w14:textId="77777777" w:rsidR="000C23F8" w:rsidRPr="007C3433" w:rsidRDefault="000C23F8" w:rsidP="007C3433">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7C3433">
        <w:rPr>
          <w:sz w:val="22"/>
          <w:szCs w:val="22"/>
        </w:rPr>
        <w:t>przedstawicielowi Strony umowy w związku z jej realizacją.</w:t>
      </w:r>
    </w:p>
    <w:p w14:paraId="2C35BD89" w14:textId="7BF6D26D" w:rsidR="00AB2101" w:rsidRPr="007C3433" w:rsidRDefault="00AB2101" w:rsidP="007C3433">
      <w:pPr>
        <w:numPr>
          <w:ilvl w:val="0"/>
          <w:numId w:val="49"/>
        </w:numPr>
        <w:spacing w:line="259" w:lineRule="auto"/>
        <w:jc w:val="both"/>
        <w:rPr>
          <w:sz w:val="22"/>
          <w:szCs w:val="22"/>
        </w:rPr>
      </w:pPr>
      <w:bookmarkStart w:id="267" w:name="_Hlk167104771"/>
      <w:r w:rsidRPr="007C3433">
        <w:rPr>
          <w:sz w:val="22"/>
          <w:szCs w:val="22"/>
        </w:rPr>
        <w:lastRenderedPageBreak/>
        <w:t>Strony oświadczają</w:t>
      </w:r>
      <w:r w:rsidR="00C02E70" w:rsidRPr="007C3433">
        <w:rPr>
          <w:sz w:val="22"/>
          <w:szCs w:val="22"/>
        </w:rPr>
        <w:t>,</w:t>
      </w:r>
      <w:r w:rsidRPr="007C343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7C3433">
          <w:rPr>
            <w:rStyle w:val="Hipercze"/>
            <w:sz w:val="22"/>
            <w:szCs w:val="22"/>
          </w:rPr>
          <w:t>https://www.pgg.pl/strefa-korporacyjna/firma/inne/polityka-antykorupcyjna</w:t>
        </w:r>
      </w:hyperlink>
      <w:r w:rsidRPr="007C3433">
        <w:rPr>
          <w:sz w:val="22"/>
          <w:szCs w:val="22"/>
        </w:rPr>
        <w:t xml:space="preserve">  </w:t>
      </w:r>
    </w:p>
    <w:p w14:paraId="24B5000C" w14:textId="46F39815" w:rsidR="00AB2101" w:rsidRPr="007C3433" w:rsidRDefault="00AB2101" w:rsidP="007C3433">
      <w:pPr>
        <w:numPr>
          <w:ilvl w:val="0"/>
          <w:numId w:val="49"/>
        </w:numPr>
        <w:spacing w:line="259" w:lineRule="auto"/>
        <w:jc w:val="both"/>
        <w:rPr>
          <w:sz w:val="22"/>
          <w:szCs w:val="22"/>
        </w:rPr>
      </w:pPr>
      <w:r w:rsidRPr="007C3433">
        <w:rPr>
          <w:sz w:val="22"/>
          <w:szCs w:val="22"/>
        </w:rPr>
        <w:t>Wykonawca oświadcza</w:t>
      </w:r>
      <w:r w:rsidR="00C02E70" w:rsidRPr="007C3433">
        <w:rPr>
          <w:sz w:val="22"/>
          <w:szCs w:val="22"/>
        </w:rPr>
        <w:t>,</w:t>
      </w:r>
      <w:r w:rsidRPr="007C3433">
        <w:rPr>
          <w:sz w:val="22"/>
          <w:szCs w:val="22"/>
        </w:rPr>
        <w:t xml:space="preserve"> że dołoży należytej staranności, aby pracownicy, współpracownicy, podwykonawcy lub osoby, przy pomocy których będzie realizował zamówienie zapoznali się </w:t>
      </w:r>
      <w:r w:rsidRPr="007C3433">
        <w:rPr>
          <w:sz w:val="22"/>
          <w:szCs w:val="22"/>
        </w:rPr>
        <w:br/>
        <w:t>i stosowali wyżej opisane zasady.</w:t>
      </w:r>
    </w:p>
    <w:p w14:paraId="4ECF8694" w14:textId="30F4EEEE" w:rsidR="00AB2101" w:rsidRPr="007C3433" w:rsidRDefault="00AB2101" w:rsidP="007C3433">
      <w:pPr>
        <w:numPr>
          <w:ilvl w:val="0"/>
          <w:numId w:val="49"/>
        </w:numPr>
        <w:spacing w:line="259" w:lineRule="auto"/>
        <w:jc w:val="both"/>
        <w:rPr>
          <w:sz w:val="22"/>
          <w:szCs w:val="22"/>
        </w:rPr>
      </w:pPr>
      <w:r w:rsidRPr="007C3433">
        <w:rPr>
          <w:sz w:val="22"/>
          <w:szCs w:val="22"/>
        </w:rPr>
        <w:t xml:space="preserve">Naruszenie wyżej opisanych zasad  jest traktowane jak rażące naruszenie postanowień Umowy. </w:t>
      </w:r>
    </w:p>
    <w:p w14:paraId="0A6ABAC7" w14:textId="02A90C6E" w:rsidR="00AB2101" w:rsidRPr="007C3433" w:rsidRDefault="00AB2101" w:rsidP="007C3433">
      <w:pPr>
        <w:numPr>
          <w:ilvl w:val="0"/>
          <w:numId w:val="49"/>
        </w:numPr>
        <w:spacing w:line="259" w:lineRule="auto"/>
        <w:jc w:val="both"/>
        <w:rPr>
          <w:sz w:val="22"/>
          <w:szCs w:val="22"/>
        </w:rPr>
      </w:pPr>
      <w:r w:rsidRPr="007C343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7C3433" w:rsidRDefault="00AB2101" w:rsidP="007C3433">
      <w:pPr>
        <w:numPr>
          <w:ilvl w:val="0"/>
          <w:numId w:val="49"/>
        </w:numPr>
        <w:spacing w:line="259" w:lineRule="auto"/>
        <w:jc w:val="both"/>
        <w:rPr>
          <w:sz w:val="22"/>
          <w:szCs w:val="22"/>
        </w:rPr>
      </w:pPr>
      <w:r w:rsidRPr="007C3433">
        <w:rPr>
          <w:sz w:val="22"/>
          <w:szCs w:val="22"/>
        </w:rPr>
        <w:t xml:space="preserve">Strony zobowiązują się do informowania się wzajemnie o każdym przypadku naruszenia zasad opisanych w niniejszym paragrafie Umowy. </w:t>
      </w:r>
      <w:bookmarkEnd w:id="26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8" w:name="_Toc106095878"/>
      <w:bookmarkStart w:id="269" w:name="_Toc106096318"/>
      <w:bookmarkStart w:id="270" w:name="_Toc106096422"/>
      <w:bookmarkStart w:id="271" w:name="_Toc183596633"/>
      <w:bookmarkStart w:id="272" w:name="_Hlk105675117"/>
      <w:bookmarkStart w:id="273" w:name="_Hlk67826575"/>
      <w:bookmarkStart w:id="274" w:name="_Toc64016216"/>
      <w:bookmarkEnd w:id="262"/>
      <w:r w:rsidRPr="00F8529D">
        <w:t xml:space="preserve">§ </w:t>
      </w:r>
      <w:r w:rsidR="00B71040" w:rsidRPr="00F8529D">
        <w:t>20</w:t>
      </w:r>
      <w:r w:rsidRPr="00F8529D">
        <w:t>. Nadzór wynikający z zarządzania środowiskowego</w:t>
      </w:r>
      <w:bookmarkEnd w:id="268"/>
      <w:bookmarkEnd w:id="269"/>
      <w:bookmarkEnd w:id="270"/>
      <w:bookmarkEnd w:id="27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2"/>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5" w:name="_Toc106095879"/>
      <w:bookmarkStart w:id="276" w:name="_Toc106096319"/>
      <w:bookmarkStart w:id="277" w:name="_Toc106096423"/>
      <w:bookmarkStart w:id="278" w:name="_Toc183596634"/>
      <w:bookmarkStart w:id="279" w:name="_Hlk67826617"/>
      <w:bookmarkEnd w:id="273"/>
      <w:r w:rsidRPr="00B62661">
        <w:t xml:space="preserve">§ </w:t>
      </w:r>
      <w:r>
        <w:t>2</w:t>
      </w:r>
      <w:r w:rsidR="00B71040">
        <w:t>1</w:t>
      </w:r>
      <w:r w:rsidRPr="00B62661">
        <w:t xml:space="preserve">. </w:t>
      </w:r>
      <w:r w:rsidRPr="00E66F78">
        <w:t>Siła wyższa</w:t>
      </w:r>
      <w:bookmarkEnd w:id="274"/>
      <w:bookmarkEnd w:id="275"/>
      <w:bookmarkEnd w:id="276"/>
      <w:bookmarkEnd w:id="277"/>
      <w:bookmarkEnd w:id="278"/>
    </w:p>
    <w:p w14:paraId="7F042164" w14:textId="77777777" w:rsidR="000C23F8" w:rsidRPr="00E66F78" w:rsidRDefault="000C23F8" w:rsidP="007C3433">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7C3433">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7C3433">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7C3433">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7C3433">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7C3433">
      <w:pPr>
        <w:numPr>
          <w:ilvl w:val="0"/>
          <w:numId w:val="50"/>
        </w:numPr>
        <w:ind w:left="357" w:hanging="357"/>
        <w:jc w:val="both"/>
        <w:rPr>
          <w:sz w:val="22"/>
          <w:szCs w:val="22"/>
        </w:rPr>
      </w:pPr>
      <w:bookmarkStart w:id="28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0"/>
    <w:p w14:paraId="5A12B597" w14:textId="77777777" w:rsidR="000C23F8" w:rsidRPr="00F8529D" w:rsidRDefault="000C23F8" w:rsidP="007C3433">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7C3433" w:rsidRDefault="000C23F8" w:rsidP="00AD7A6E">
      <w:pPr>
        <w:pStyle w:val="Nagwek2"/>
      </w:pPr>
      <w:bookmarkStart w:id="281" w:name="_Toc64016217"/>
      <w:bookmarkStart w:id="282" w:name="_Toc106095880"/>
      <w:bookmarkStart w:id="283" w:name="_Toc106096320"/>
      <w:bookmarkStart w:id="284" w:name="_Toc106096424"/>
      <w:bookmarkStart w:id="285" w:name="_Toc183596635"/>
      <w:r w:rsidRPr="007C3433">
        <w:lastRenderedPageBreak/>
        <w:t>§ 2</w:t>
      </w:r>
      <w:r w:rsidR="00B71040" w:rsidRPr="007C3433">
        <w:t>2</w:t>
      </w:r>
      <w:r w:rsidRPr="007C3433">
        <w:t>. Postanowienia końcowe</w:t>
      </w:r>
      <w:bookmarkEnd w:id="281"/>
      <w:bookmarkEnd w:id="282"/>
      <w:bookmarkEnd w:id="283"/>
      <w:bookmarkEnd w:id="284"/>
      <w:bookmarkEnd w:id="285"/>
    </w:p>
    <w:p w14:paraId="372E732F" w14:textId="14C9515F" w:rsidR="005812ED" w:rsidRPr="007C3433" w:rsidRDefault="005812ED" w:rsidP="007C3433">
      <w:pPr>
        <w:numPr>
          <w:ilvl w:val="0"/>
          <w:numId w:val="51"/>
        </w:numPr>
        <w:spacing w:line="259" w:lineRule="auto"/>
        <w:jc w:val="both"/>
        <w:rPr>
          <w:sz w:val="22"/>
          <w:szCs w:val="22"/>
        </w:rPr>
      </w:pPr>
      <w:r w:rsidRPr="007C343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C3433" w:rsidRDefault="005812ED" w:rsidP="007C3433">
      <w:pPr>
        <w:numPr>
          <w:ilvl w:val="0"/>
          <w:numId w:val="51"/>
        </w:numPr>
        <w:spacing w:line="259" w:lineRule="auto"/>
        <w:jc w:val="both"/>
        <w:rPr>
          <w:sz w:val="22"/>
          <w:szCs w:val="22"/>
        </w:rPr>
      </w:pPr>
      <w:r w:rsidRPr="007C3433">
        <w:rPr>
          <w:sz w:val="22"/>
          <w:szCs w:val="22"/>
        </w:rPr>
        <w:t>Wszelkie spory powstałe pomiędzy Stronami na tle wykładni lub realizacji Umowy rozstrzygane będą przez sąd powszechny właściwy dla siedziby Zamawiającego.</w:t>
      </w:r>
    </w:p>
    <w:p w14:paraId="5B23DB2E" w14:textId="5FC3C57A" w:rsidR="000C23F8" w:rsidRPr="007C3433" w:rsidRDefault="000C23F8" w:rsidP="007C3433">
      <w:pPr>
        <w:numPr>
          <w:ilvl w:val="0"/>
          <w:numId w:val="51"/>
        </w:numPr>
        <w:spacing w:line="259" w:lineRule="auto"/>
        <w:jc w:val="both"/>
        <w:rPr>
          <w:sz w:val="22"/>
          <w:szCs w:val="22"/>
        </w:rPr>
      </w:pPr>
      <w:r w:rsidRPr="007C3433">
        <w:rPr>
          <w:sz w:val="22"/>
          <w:szCs w:val="22"/>
        </w:rPr>
        <w:t xml:space="preserve">Wszelkie zmiany i uzupełnienia Umowy wymagają dla swej ważności formy pisemnej w postaci aneksu do Umowy. </w:t>
      </w:r>
    </w:p>
    <w:p w14:paraId="717DC99B" w14:textId="66E87B96" w:rsidR="000C523D" w:rsidRPr="007C3433" w:rsidRDefault="00A95C13" w:rsidP="007C3433">
      <w:pPr>
        <w:numPr>
          <w:ilvl w:val="0"/>
          <w:numId w:val="51"/>
        </w:numPr>
        <w:spacing w:line="259" w:lineRule="auto"/>
        <w:ind w:left="357" w:hanging="357"/>
        <w:jc w:val="both"/>
        <w:rPr>
          <w:color w:val="FF0000"/>
          <w:sz w:val="22"/>
          <w:szCs w:val="22"/>
        </w:rPr>
      </w:pPr>
      <w:r w:rsidRPr="007C3433">
        <w:rPr>
          <w:sz w:val="22"/>
          <w:szCs w:val="22"/>
        </w:rPr>
        <w:t xml:space="preserve">Umowa została sporządzona w dwóch egzemplarzach, po jednym dla każdej ze Stron.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6" w:name="_Toc83291694"/>
      <w:bookmarkStart w:id="287" w:name="_Toc106095881"/>
      <w:bookmarkStart w:id="288" w:name="_Toc106096321"/>
      <w:bookmarkStart w:id="289" w:name="_Toc106096425"/>
      <w:bookmarkStart w:id="290" w:name="_Toc183596636"/>
      <w:bookmarkEnd w:id="279"/>
      <w:r w:rsidRPr="00AD7A6E">
        <w:rPr>
          <w:sz w:val="22"/>
          <w:szCs w:val="22"/>
        </w:rPr>
        <w:t>Załączniki do Umowy</w:t>
      </w:r>
      <w:bookmarkEnd w:id="286"/>
      <w:bookmarkEnd w:id="287"/>
      <w:bookmarkEnd w:id="288"/>
      <w:bookmarkEnd w:id="289"/>
      <w:bookmarkEnd w:id="290"/>
    </w:p>
    <w:p w14:paraId="0C02A435" w14:textId="41A8EB3A" w:rsidR="000C23F8" w:rsidRPr="007C3433" w:rsidRDefault="000C23F8" w:rsidP="007C3433">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r w:rsidRPr="00B31BB6">
        <w:rPr>
          <w:rFonts w:eastAsiaTheme="majorEastAsia"/>
          <w:sz w:val="22"/>
          <w:szCs w:val="22"/>
        </w:rPr>
        <w:tab/>
      </w:r>
    </w:p>
    <w:p w14:paraId="5C6232A9" w14:textId="3D53792B"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343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D6691EC"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343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664814D1"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7C3433">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1" w:name="_Hlk67826939"/>
      <w:bookmarkStart w:id="29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3" w:name="_Hlk147849015"/>
      <w:r w:rsidRPr="00744F79">
        <w:rPr>
          <w:b/>
          <w:bCs/>
          <w:i/>
          <w:iCs/>
          <w:color w:val="FF0000"/>
          <w:sz w:val="28"/>
          <w:szCs w:val="28"/>
        </w:rPr>
        <w:t>)</w:t>
      </w:r>
    </w:p>
    <w:bookmarkEnd w:id="292"/>
    <w:bookmarkEnd w:id="29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192BC24A" w:rsidR="000C23F8" w:rsidRPr="001456AD" w:rsidRDefault="007C3433" w:rsidP="007C3433">
      <w:pPr>
        <w:spacing w:after="160" w:line="259" w:lineRule="auto"/>
        <w:rPr>
          <w:b/>
          <w:bCs/>
          <w:sz w:val="22"/>
          <w:szCs w:val="22"/>
        </w:rPr>
      </w:pPr>
      <w:bookmarkStart w:id="294" w:name="_Hlk67831498"/>
      <w:bookmarkStart w:id="295" w:name="_Hlk67827058"/>
      <w:r>
        <w:rPr>
          <w:b/>
          <w:bCs/>
          <w:sz w:val="22"/>
          <w:szCs w:val="22"/>
        </w:rPr>
        <w:lastRenderedPageBreak/>
        <w:t xml:space="preserve">                                                                                                                      </w:t>
      </w:r>
      <w:r w:rsidR="000C23F8" w:rsidRPr="001456AD">
        <w:rPr>
          <w:b/>
          <w:bCs/>
          <w:sz w:val="22"/>
          <w:szCs w:val="22"/>
        </w:rPr>
        <w:t xml:space="preserve">Załącznik nr </w:t>
      </w:r>
      <w:r>
        <w:rPr>
          <w:b/>
          <w:bCs/>
          <w:sz w:val="22"/>
          <w:szCs w:val="22"/>
        </w:rPr>
        <w:t>2</w:t>
      </w:r>
      <w:r w:rsidR="000C23F8" w:rsidRPr="001456AD">
        <w:rPr>
          <w:b/>
          <w:bCs/>
          <w:sz w:val="22"/>
          <w:szCs w:val="22"/>
        </w:rPr>
        <w:t xml:space="preserve"> do Umowy </w:t>
      </w:r>
    </w:p>
    <w:bookmarkEnd w:id="294"/>
    <w:bookmarkEnd w:id="29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841DE">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7C343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24823B6C" w14:textId="77777777" w:rsidR="000C23F8" w:rsidRPr="00B30F1F" w:rsidRDefault="000C23F8" w:rsidP="000C23F8">
      <w:pPr>
        <w:rPr>
          <w:strike/>
        </w:rPr>
      </w:pPr>
    </w:p>
    <w:p w14:paraId="0219C82F" w14:textId="77777777" w:rsidR="007C3433" w:rsidRDefault="007C3433" w:rsidP="000C23F8">
      <w:pPr>
        <w:spacing w:before="120"/>
        <w:jc w:val="right"/>
        <w:rPr>
          <w:b/>
          <w:bCs/>
          <w:sz w:val="22"/>
          <w:szCs w:val="22"/>
        </w:rPr>
      </w:pPr>
      <w:bookmarkStart w:id="296" w:name="_Hlk67832211"/>
    </w:p>
    <w:p w14:paraId="4867A9E0" w14:textId="77777777" w:rsidR="007C3433" w:rsidRDefault="007C3433" w:rsidP="000C23F8">
      <w:pPr>
        <w:spacing w:before="120"/>
        <w:jc w:val="right"/>
        <w:rPr>
          <w:b/>
          <w:bCs/>
          <w:sz w:val="22"/>
          <w:szCs w:val="22"/>
        </w:rPr>
      </w:pPr>
    </w:p>
    <w:p w14:paraId="59ABA0BE" w14:textId="77777777" w:rsidR="007C3433" w:rsidRDefault="007C3433" w:rsidP="000C23F8">
      <w:pPr>
        <w:spacing w:before="120"/>
        <w:jc w:val="right"/>
        <w:rPr>
          <w:b/>
          <w:bCs/>
          <w:sz w:val="22"/>
          <w:szCs w:val="22"/>
        </w:rPr>
      </w:pPr>
    </w:p>
    <w:p w14:paraId="1A0C2523" w14:textId="77777777" w:rsidR="007C3433" w:rsidRDefault="007C3433" w:rsidP="000C23F8">
      <w:pPr>
        <w:spacing w:before="120"/>
        <w:jc w:val="right"/>
        <w:rPr>
          <w:b/>
          <w:bCs/>
          <w:sz w:val="22"/>
          <w:szCs w:val="22"/>
        </w:rPr>
      </w:pPr>
    </w:p>
    <w:p w14:paraId="245B9290" w14:textId="77777777" w:rsidR="007C3433" w:rsidRDefault="007C3433" w:rsidP="000C23F8">
      <w:pPr>
        <w:spacing w:before="120"/>
        <w:jc w:val="right"/>
        <w:rPr>
          <w:b/>
          <w:bCs/>
          <w:sz w:val="22"/>
          <w:szCs w:val="22"/>
        </w:rPr>
      </w:pPr>
    </w:p>
    <w:p w14:paraId="26C0AB8B" w14:textId="77777777" w:rsidR="007C3433" w:rsidRDefault="007C3433" w:rsidP="000C23F8">
      <w:pPr>
        <w:spacing w:before="120"/>
        <w:jc w:val="right"/>
        <w:rPr>
          <w:b/>
          <w:bCs/>
          <w:sz w:val="22"/>
          <w:szCs w:val="22"/>
        </w:rPr>
      </w:pPr>
    </w:p>
    <w:p w14:paraId="31318D28" w14:textId="77777777" w:rsidR="007C3433" w:rsidRDefault="007C3433" w:rsidP="000C23F8">
      <w:pPr>
        <w:spacing w:before="120"/>
        <w:jc w:val="right"/>
        <w:rPr>
          <w:b/>
          <w:bCs/>
          <w:sz w:val="22"/>
          <w:szCs w:val="22"/>
        </w:rPr>
      </w:pPr>
    </w:p>
    <w:p w14:paraId="223E3B21" w14:textId="77777777" w:rsidR="007C3433" w:rsidRDefault="007C3433" w:rsidP="000C23F8">
      <w:pPr>
        <w:spacing w:before="120"/>
        <w:jc w:val="right"/>
        <w:rPr>
          <w:b/>
          <w:bCs/>
          <w:sz w:val="22"/>
          <w:szCs w:val="22"/>
        </w:rPr>
      </w:pPr>
    </w:p>
    <w:p w14:paraId="6B70685F" w14:textId="77777777" w:rsidR="007C3433" w:rsidRDefault="007C3433" w:rsidP="000C23F8">
      <w:pPr>
        <w:spacing w:before="120"/>
        <w:jc w:val="right"/>
        <w:rPr>
          <w:b/>
          <w:bCs/>
          <w:sz w:val="22"/>
          <w:szCs w:val="22"/>
        </w:rPr>
      </w:pPr>
    </w:p>
    <w:p w14:paraId="6B024010" w14:textId="77777777" w:rsidR="007C3433" w:rsidRDefault="007C3433" w:rsidP="000C23F8">
      <w:pPr>
        <w:spacing w:before="120"/>
        <w:jc w:val="right"/>
        <w:rPr>
          <w:b/>
          <w:bCs/>
          <w:sz w:val="22"/>
          <w:szCs w:val="22"/>
        </w:rPr>
      </w:pPr>
    </w:p>
    <w:p w14:paraId="332E5442" w14:textId="5260EA1D" w:rsidR="000C23F8" w:rsidRPr="00B30F1F" w:rsidRDefault="000C23F8" w:rsidP="000C23F8">
      <w:pPr>
        <w:spacing w:before="120"/>
        <w:jc w:val="right"/>
        <w:rPr>
          <w:b/>
          <w:bCs/>
          <w:sz w:val="22"/>
          <w:szCs w:val="22"/>
        </w:rPr>
      </w:pPr>
      <w:r w:rsidRPr="00B30F1F">
        <w:rPr>
          <w:b/>
          <w:bCs/>
          <w:sz w:val="22"/>
          <w:szCs w:val="22"/>
        </w:rPr>
        <w:t xml:space="preserve">Załącznik nr </w:t>
      </w:r>
      <w:r w:rsidR="007C343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7"/>
    <w:p w14:paraId="076FA032" w14:textId="77777777" w:rsidR="000C23F8" w:rsidRDefault="000C23F8" w:rsidP="000C23F8">
      <w:pPr>
        <w:spacing w:after="160" w:line="259" w:lineRule="auto"/>
        <w:rPr>
          <w:i/>
          <w:iCs/>
          <w:sz w:val="22"/>
          <w:szCs w:val="22"/>
        </w:rPr>
      </w:pPr>
      <w:r>
        <w:rPr>
          <w:i/>
          <w:iCs/>
          <w:sz w:val="22"/>
          <w:szCs w:val="22"/>
        </w:rPr>
        <w:br w:type="page"/>
      </w: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17"/>
    <w:p w14:paraId="0A302C42" w14:textId="78A316CD" w:rsidR="00B03AE4" w:rsidRDefault="00B03AE4" w:rsidP="00CE1BE4">
      <w:pPr>
        <w:spacing w:after="160" w:line="259" w:lineRule="auto"/>
        <w:rPr>
          <w:sz w:val="24"/>
          <w:szCs w:val="24"/>
        </w:rPr>
      </w:pPr>
    </w:p>
    <w:sectPr w:rsidR="00B03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4C30" w14:textId="77777777" w:rsidR="00056DFF" w:rsidRDefault="00056DFF" w:rsidP="0079756C">
      <w:r>
        <w:separator/>
      </w:r>
    </w:p>
  </w:endnote>
  <w:endnote w:type="continuationSeparator" w:id="0">
    <w:p w14:paraId="77CFFC23" w14:textId="77777777" w:rsidR="00056DFF" w:rsidRDefault="00056DF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5FEDC997" w:rsidR="008C3210" w:rsidRDefault="0022543C" w:rsidP="0022543C">
        <w:pPr>
          <w:pStyle w:val="Stopka"/>
        </w:pPr>
        <w:r>
          <w:t xml:space="preserve">Nr postępowania </w:t>
        </w:r>
        <w:r w:rsidR="009609FC">
          <w:t>402401538</w:t>
        </w:r>
        <w:r>
          <w:t xml:space="preserve">  </w:t>
        </w:r>
      </w:p>
      <w:p w14:paraId="43B153F5" w14:textId="77777777" w:rsidR="00455E7B" w:rsidRDefault="00455E7B" w:rsidP="0022543C">
        <w:pPr>
          <w:pStyle w:val="Stopka"/>
          <w:rPr>
            <w:i/>
            <w:iCs/>
          </w:rPr>
        </w:pPr>
      </w:p>
      <w:p w14:paraId="2DC1C4A1" w14:textId="585A2CB9" w:rsidR="00535B2A" w:rsidRDefault="005C340B"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5C340B"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86268" w14:textId="77777777" w:rsidR="00056DFF" w:rsidRDefault="00056DFF" w:rsidP="0079756C">
      <w:r>
        <w:separator/>
      </w:r>
    </w:p>
  </w:footnote>
  <w:footnote w:type="continuationSeparator" w:id="0">
    <w:p w14:paraId="00D47971" w14:textId="77777777" w:rsidR="00056DFF" w:rsidRDefault="00056DF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E7306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5652E0"/>
    <w:multiLevelType w:val="multilevel"/>
    <w:tmpl w:val="0AE8B26C"/>
    <w:lvl w:ilvl="0">
      <w:start w:val="1"/>
      <w:numFmt w:val="decimal"/>
      <w:lvlText w:val="%1."/>
      <w:lvlJc w:val="left"/>
      <w:pPr>
        <w:tabs>
          <w:tab w:val="num" w:pos="360"/>
        </w:tabs>
        <w:ind w:left="284" w:hanging="284"/>
      </w:pPr>
      <w:rPr>
        <w:rFonts w:cs="Times New Roman"/>
        <w:b w:val="0"/>
        <w:i w:val="0"/>
      </w:rPr>
    </w:lvl>
    <w:lvl w:ilvl="1">
      <w:start w:val="1"/>
      <w:numFmt w:val="lowerLetter"/>
      <w:lvlText w:val="%2)"/>
      <w:lvlJc w:val="left"/>
      <w:pPr>
        <w:tabs>
          <w:tab w:val="num" w:pos="1211"/>
        </w:tabs>
        <w:ind w:left="1211" w:hanging="360"/>
      </w:p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49673A"/>
    <w:multiLevelType w:val="hybridMultilevel"/>
    <w:tmpl w:val="6636C2EE"/>
    <w:lvl w:ilvl="0" w:tplc="04150019">
      <w:start w:val="1"/>
      <w:numFmt w:val="lowerLetter"/>
      <w:lvlText w:val="%1."/>
      <w:lvlJc w:val="left"/>
      <w:pPr>
        <w:ind w:left="1080" w:hanging="72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7615BEE"/>
    <w:multiLevelType w:val="hybridMultilevel"/>
    <w:tmpl w:val="FD96F104"/>
    <w:lvl w:ilvl="0" w:tplc="04150001">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2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626413"/>
    <w:multiLevelType w:val="hybridMultilevel"/>
    <w:tmpl w:val="3C864E30"/>
    <w:lvl w:ilvl="0" w:tplc="F9CEE01C">
      <w:start w:val="1"/>
      <w:numFmt w:val="decimal"/>
      <w:lvlText w:val="%1)"/>
      <w:lvlJc w:val="left"/>
      <w:pPr>
        <w:ind w:left="720" w:hanging="360"/>
      </w:pPr>
      <w:rPr>
        <w:rFonts w:hint="default"/>
        <w:b w:val="0"/>
        <w:i w:val="0"/>
        <w:color w:val="0000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15:restartNumberingAfterBreak="0">
    <w:nsid w:val="319F4B0F"/>
    <w:multiLevelType w:val="hybridMultilevel"/>
    <w:tmpl w:val="A00A41B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7F009BF"/>
    <w:multiLevelType w:val="hybridMultilevel"/>
    <w:tmpl w:val="45FAE6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A7C482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B3D2494"/>
    <w:multiLevelType w:val="hybridMultilevel"/>
    <w:tmpl w:val="F43C5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C0136C"/>
    <w:multiLevelType w:val="multilevel"/>
    <w:tmpl w:val="14125D04"/>
    <w:lvl w:ilvl="0">
      <w:start w:val="1"/>
      <w:numFmt w:val="decimal"/>
      <w:lvlText w:val="%1."/>
      <w:lvlJc w:val="left"/>
      <w:pPr>
        <w:ind w:left="360" w:hanging="360"/>
      </w:pPr>
      <w:rPr>
        <w:rFonts w:hint="default"/>
      </w:rPr>
    </w:lvl>
    <w:lvl w:ilvl="1">
      <w:start w:val="4"/>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8F96C29"/>
    <w:multiLevelType w:val="hybridMultilevel"/>
    <w:tmpl w:val="82F69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64"/>
  </w:num>
  <w:num w:numId="3" w16cid:durableId="969826206">
    <w:abstractNumId w:val="59"/>
  </w:num>
  <w:num w:numId="4" w16cid:durableId="1181630090">
    <w:abstractNumId w:val="61"/>
  </w:num>
  <w:num w:numId="5" w16cid:durableId="1676421754">
    <w:abstractNumId w:val="6"/>
  </w:num>
  <w:num w:numId="6" w16cid:durableId="1257665658">
    <w:abstractNumId w:val="14"/>
  </w:num>
  <w:num w:numId="7" w16cid:durableId="1326320413">
    <w:abstractNumId w:val="30"/>
  </w:num>
  <w:num w:numId="8" w16cid:durableId="1391689702">
    <w:abstractNumId w:val="63"/>
  </w:num>
  <w:num w:numId="9" w16cid:durableId="1176848288">
    <w:abstractNumId w:val="50"/>
  </w:num>
  <w:num w:numId="10" w16cid:durableId="511259285">
    <w:abstractNumId w:val="70"/>
  </w:num>
  <w:num w:numId="11" w16cid:durableId="2009210144">
    <w:abstractNumId w:val="51"/>
  </w:num>
  <w:num w:numId="12" w16cid:durableId="506331243">
    <w:abstractNumId w:val="42"/>
  </w:num>
  <w:num w:numId="13" w16cid:durableId="1057701244">
    <w:abstractNumId w:val="55"/>
  </w:num>
  <w:num w:numId="14" w16cid:durableId="1662732328">
    <w:abstractNumId w:val="38"/>
  </w:num>
  <w:num w:numId="15" w16cid:durableId="855729857">
    <w:abstractNumId w:val="24"/>
  </w:num>
  <w:num w:numId="16" w16cid:durableId="36778585">
    <w:abstractNumId w:val="21"/>
  </w:num>
  <w:num w:numId="17" w16cid:durableId="1555389102">
    <w:abstractNumId w:val="36"/>
  </w:num>
  <w:num w:numId="18" w16cid:durableId="2132437271">
    <w:abstractNumId w:val="68"/>
  </w:num>
  <w:num w:numId="19" w16cid:durableId="951786731">
    <w:abstractNumId w:val="10"/>
  </w:num>
  <w:num w:numId="20" w16cid:durableId="726301418">
    <w:abstractNumId w:val="56"/>
    <w:lvlOverride w:ilvl="0">
      <w:startOverride w:val="1"/>
    </w:lvlOverride>
  </w:num>
  <w:num w:numId="21" w16cid:durableId="441188765">
    <w:abstractNumId w:val="37"/>
    <w:lvlOverride w:ilvl="0">
      <w:startOverride w:val="1"/>
    </w:lvlOverride>
  </w:num>
  <w:num w:numId="22" w16cid:durableId="33430839">
    <w:abstractNumId w:val="22"/>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8"/>
  </w:num>
  <w:num w:numId="29" w16cid:durableId="1642692366">
    <w:abstractNumId w:val="65"/>
  </w:num>
  <w:num w:numId="30" w16cid:durableId="1289969379">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4"/>
  </w:num>
  <w:num w:numId="32" w16cid:durableId="824123978">
    <w:abstractNumId w:val="66"/>
  </w:num>
  <w:num w:numId="33" w16cid:durableId="1046176190">
    <w:abstractNumId w:val="49"/>
  </w:num>
  <w:num w:numId="34" w16cid:durableId="629870374">
    <w:abstractNumId w:val="20"/>
  </w:num>
  <w:num w:numId="35" w16cid:durableId="348946369">
    <w:abstractNumId w:val="69"/>
  </w:num>
  <w:num w:numId="36" w16cid:durableId="1404840387">
    <w:abstractNumId w:val="12"/>
  </w:num>
  <w:num w:numId="37" w16cid:durableId="549852072">
    <w:abstractNumId w:val="31"/>
  </w:num>
  <w:num w:numId="38" w16cid:durableId="2002661070">
    <w:abstractNumId w:val="39"/>
  </w:num>
  <w:num w:numId="39" w16cid:durableId="1462921629">
    <w:abstractNumId w:val="48"/>
  </w:num>
  <w:num w:numId="40" w16cid:durableId="1788356790">
    <w:abstractNumId w:val="26"/>
  </w:num>
  <w:num w:numId="41" w16cid:durableId="2077240979">
    <w:abstractNumId w:val="34"/>
  </w:num>
  <w:num w:numId="42" w16cid:durableId="2046709983">
    <w:abstractNumId w:val="45"/>
  </w:num>
  <w:num w:numId="43" w16cid:durableId="1356542773">
    <w:abstractNumId w:val="71"/>
  </w:num>
  <w:num w:numId="44" w16cid:durableId="1096708563">
    <w:abstractNumId w:val="44"/>
  </w:num>
  <w:num w:numId="45" w16cid:durableId="212009364">
    <w:abstractNumId w:val="27"/>
  </w:num>
  <w:num w:numId="46" w16cid:durableId="827600280">
    <w:abstractNumId w:val="33"/>
  </w:num>
  <w:num w:numId="47" w16cid:durableId="1389378165">
    <w:abstractNumId w:val="11"/>
  </w:num>
  <w:num w:numId="48" w16cid:durableId="1376737496">
    <w:abstractNumId w:val="52"/>
  </w:num>
  <w:num w:numId="49" w16cid:durableId="737363641">
    <w:abstractNumId w:val="16"/>
  </w:num>
  <w:num w:numId="50" w16cid:durableId="2078435002">
    <w:abstractNumId w:val="19"/>
  </w:num>
  <w:num w:numId="51" w16cid:durableId="1135412420">
    <w:abstractNumId w:val="46"/>
  </w:num>
  <w:num w:numId="52" w16cid:durableId="63918808">
    <w:abstractNumId w:val="47"/>
  </w:num>
  <w:num w:numId="53"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67"/>
  </w:num>
  <w:num w:numId="56" w16cid:durableId="916599138">
    <w:abstractNumId w:val="7"/>
  </w:num>
  <w:num w:numId="57" w16cid:durableId="67963284">
    <w:abstractNumId w:val="60"/>
  </w:num>
  <w:num w:numId="58" w16cid:durableId="1683238700">
    <w:abstractNumId w:val="32"/>
  </w:num>
  <w:num w:numId="59" w16cid:durableId="781650915">
    <w:abstractNumId w:val="9"/>
  </w:num>
  <w:num w:numId="60" w16cid:durableId="96144829">
    <w:abstractNumId w:val="35"/>
  </w:num>
  <w:num w:numId="61" w16cid:durableId="502627542">
    <w:abstractNumId w:val="29"/>
  </w:num>
  <w:num w:numId="62" w16cid:durableId="1422337977">
    <w:abstractNumId w:val="23"/>
  </w:num>
  <w:num w:numId="63" w16cid:durableId="383598797">
    <w:abstractNumId w:val="62"/>
  </w:num>
  <w:num w:numId="64" w16cid:durableId="998847275">
    <w:abstractNumId w:val="25"/>
  </w:num>
  <w:num w:numId="65" w16cid:durableId="1542011418">
    <w:abstractNumId w:val="15"/>
  </w:num>
  <w:num w:numId="66" w16cid:durableId="1155800925">
    <w:abstractNumId w:val="18"/>
  </w:num>
  <w:num w:numId="67" w16cid:durableId="1600141192">
    <w:abstractNumId w:val="40"/>
  </w:num>
  <w:num w:numId="68" w16cid:durableId="543568505">
    <w:abstractNumId w:val="43"/>
  </w:num>
  <w:num w:numId="69" w16cid:durableId="1795101616">
    <w:abstractNumId w:val="57"/>
  </w:num>
  <w:num w:numId="70" w16cid:durableId="78869743">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367F"/>
    <w:rsid w:val="0003568A"/>
    <w:rsid w:val="00035BDF"/>
    <w:rsid w:val="00036E03"/>
    <w:rsid w:val="00036E54"/>
    <w:rsid w:val="000477C2"/>
    <w:rsid w:val="00047B00"/>
    <w:rsid w:val="00050B83"/>
    <w:rsid w:val="00052816"/>
    <w:rsid w:val="00053856"/>
    <w:rsid w:val="000541DF"/>
    <w:rsid w:val="00054304"/>
    <w:rsid w:val="00054C51"/>
    <w:rsid w:val="00056DFF"/>
    <w:rsid w:val="00057162"/>
    <w:rsid w:val="0005752F"/>
    <w:rsid w:val="00057982"/>
    <w:rsid w:val="00061786"/>
    <w:rsid w:val="00061F60"/>
    <w:rsid w:val="000620FD"/>
    <w:rsid w:val="000623CE"/>
    <w:rsid w:val="00062BD6"/>
    <w:rsid w:val="0006341A"/>
    <w:rsid w:val="00064EEF"/>
    <w:rsid w:val="00065C74"/>
    <w:rsid w:val="00067331"/>
    <w:rsid w:val="00067E41"/>
    <w:rsid w:val="00074CD5"/>
    <w:rsid w:val="0007687A"/>
    <w:rsid w:val="00076FD1"/>
    <w:rsid w:val="00077C78"/>
    <w:rsid w:val="0008035C"/>
    <w:rsid w:val="000804FD"/>
    <w:rsid w:val="0008454A"/>
    <w:rsid w:val="00084D1C"/>
    <w:rsid w:val="0008515F"/>
    <w:rsid w:val="00090466"/>
    <w:rsid w:val="0009157B"/>
    <w:rsid w:val="000941B7"/>
    <w:rsid w:val="00096A2D"/>
    <w:rsid w:val="000A293D"/>
    <w:rsid w:val="000A39FA"/>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4771"/>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41DE"/>
    <w:rsid w:val="00286A1A"/>
    <w:rsid w:val="00286EED"/>
    <w:rsid w:val="00287D2F"/>
    <w:rsid w:val="00287EBD"/>
    <w:rsid w:val="00291925"/>
    <w:rsid w:val="00292258"/>
    <w:rsid w:val="002935D5"/>
    <w:rsid w:val="00295BF5"/>
    <w:rsid w:val="00295CF9"/>
    <w:rsid w:val="00295E0C"/>
    <w:rsid w:val="00297B5F"/>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6A04"/>
    <w:rsid w:val="002E7238"/>
    <w:rsid w:val="002F2F73"/>
    <w:rsid w:val="002F79B2"/>
    <w:rsid w:val="00301894"/>
    <w:rsid w:val="00303421"/>
    <w:rsid w:val="0030370B"/>
    <w:rsid w:val="00303EE8"/>
    <w:rsid w:val="00307C5E"/>
    <w:rsid w:val="00315C5A"/>
    <w:rsid w:val="003168BD"/>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6101"/>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1B4"/>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3D21"/>
    <w:rsid w:val="004F6CF7"/>
    <w:rsid w:val="004F6DD8"/>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3239"/>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57A3"/>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340B"/>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6220"/>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689E"/>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3433"/>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4B7B"/>
    <w:rsid w:val="008154CA"/>
    <w:rsid w:val="0081766B"/>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0ECE"/>
    <w:rsid w:val="008A32B5"/>
    <w:rsid w:val="008A3598"/>
    <w:rsid w:val="008A3F08"/>
    <w:rsid w:val="008A46E0"/>
    <w:rsid w:val="008B111C"/>
    <w:rsid w:val="008B18D7"/>
    <w:rsid w:val="008B1D84"/>
    <w:rsid w:val="008B3A9B"/>
    <w:rsid w:val="008B44AA"/>
    <w:rsid w:val="008B45A5"/>
    <w:rsid w:val="008B48AD"/>
    <w:rsid w:val="008B6CC2"/>
    <w:rsid w:val="008C0106"/>
    <w:rsid w:val="008C0BE3"/>
    <w:rsid w:val="008C1ABC"/>
    <w:rsid w:val="008C24D7"/>
    <w:rsid w:val="008C3210"/>
    <w:rsid w:val="008C522A"/>
    <w:rsid w:val="008C7556"/>
    <w:rsid w:val="008D3149"/>
    <w:rsid w:val="008D3F97"/>
    <w:rsid w:val="008D6368"/>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166F2"/>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09FC"/>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5FFD"/>
    <w:rsid w:val="00A27222"/>
    <w:rsid w:val="00A31915"/>
    <w:rsid w:val="00A32244"/>
    <w:rsid w:val="00A326D5"/>
    <w:rsid w:val="00A33535"/>
    <w:rsid w:val="00A34AC1"/>
    <w:rsid w:val="00A34DDB"/>
    <w:rsid w:val="00A37963"/>
    <w:rsid w:val="00A37A89"/>
    <w:rsid w:val="00A41E3B"/>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0E69"/>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3256"/>
    <w:rsid w:val="00AE4812"/>
    <w:rsid w:val="00AE62D3"/>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BE4"/>
    <w:rsid w:val="00CE1D62"/>
    <w:rsid w:val="00CE302B"/>
    <w:rsid w:val="00CE382D"/>
    <w:rsid w:val="00CE3AD9"/>
    <w:rsid w:val="00CE6665"/>
    <w:rsid w:val="00CE7089"/>
    <w:rsid w:val="00CF1D65"/>
    <w:rsid w:val="00CF534E"/>
    <w:rsid w:val="00CF5602"/>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58"/>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1C2A"/>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1ED6"/>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6166"/>
    <w:rsid w:val="00ED0EF6"/>
    <w:rsid w:val="00ED10DD"/>
    <w:rsid w:val="00ED16B2"/>
    <w:rsid w:val="00ED1E33"/>
    <w:rsid w:val="00ED1FF7"/>
    <w:rsid w:val="00ED28D9"/>
    <w:rsid w:val="00ED3FC9"/>
    <w:rsid w:val="00ED4100"/>
    <w:rsid w:val="00EE156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913"/>
    <w:rsid w:val="00F54D34"/>
    <w:rsid w:val="00F54E2F"/>
    <w:rsid w:val="00F5692A"/>
    <w:rsid w:val="00F56D36"/>
    <w:rsid w:val="00F61635"/>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1F60"/>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571EC"/>
    <w:rsid w:val="00275EA7"/>
    <w:rsid w:val="002A08A0"/>
    <w:rsid w:val="002C0C41"/>
    <w:rsid w:val="002C0FD0"/>
    <w:rsid w:val="002E7B20"/>
    <w:rsid w:val="002F1E48"/>
    <w:rsid w:val="00353366"/>
    <w:rsid w:val="00370331"/>
    <w:rsid w:val="003A7495"/>
    <w:rsid w:val="003C7D71"/>
    <w:rsid w:val="003D2687"/>
    <w:rsid w:val="003E2068"/>
    <w:rsid w:val="004141B4"/>
    <w:rsid w:val="004151FE"/>
    <w:rsid w:val="00417026"/>
    <w:rsid w:val="0041732A"/>
    <w:rsid w:val="00465588"/>
    <w:rsid w:val="004761D1"/>
    <w:rsid w:val="00484995"/>
    <w:rsid w:val="004A1299"/>
    <w:rsid w:val="004A7135"/>
    <w:rsid w:val="004B4C6D"/>
    <w:rsid w:val="004D132B"/>
    <w:rsid w:val="00510AC0"/>
    <w:rsid w:val="005347DF"/>
    <w:rsid w:val="005E5AC2"/>
    <w:rsid w:val="0060393B"/>
    <w:rsid w:val="00641065"/>
    <w:rsid w:val="00651866"/>
    <w:rsid w:val="00653B7F"/>
    <w:rsid w:val="006646DD"/>
    <w:rsid w:val="006774DC"/>
    <w:rsid w:val="00690E99"/>
    <w:rsid w:val="00693B74"/>
    <w:rsid w:val="006B584E"/>
    <w:rsid w:val="006D2A5C"/>
    <w:rsid w:val="006F2A13"/>
    <w:rsid w:val="0072761B"/>
    <w:rsid w:val="007378E2"/>
    <w:rsid w:val="007677E4"/>
    <w:rsid w:val="00772DB7"/>
    <w:rsid w:val="007946F6"/>
    <w:rsid w:val="00794737"/>
    <w:rsid w:val="007D6339"/>
    <w:rsid w:val="007E2EF7"/>
    <w:rsid w:val="007F668D"/>
    <w:rsid w:val="00805FC6"/>
    <w:rsid w:val="0081766B"/>
    <w:rsid w:val="00825E94"/>
    <w:rsid w:val="00853CF6"/>
    <w:rsid w:val="00864F59"/>
    <w:rsid w:val="00870658"/>
    <w:rsid w:val="008B3A9B"/>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E3256"/>
    <w:rsid w:val="00AE32C1"/>
    <w:rsid w:val="00AE62D3"/>
    <w:rsid w:val="00AF3B82"/>
    <w:rsid w:val="00B10029"/>
    <w:rsid w:val="00B50BDA"/>
    <w:rsid w:val="00B579F6"/>
    <w:rsid w:val="00B91D3F"/>
    <w:rsid w:val="00B9582B"/>
    <w:rsid w:val="00BB47D6"/>
    <w:rsid w:val="00BC38EB"/>
    <w:rsid w:val="00C03460"/>
    <w:rsid w:val="00C149BD"/>
    <w:rsid w:val="00C72B0D"/>
    <w:rsid w:val="00C75070"/>
    <w:rsid w:val="00C955D3"/>
    <w:rsid w:val="00CD7866"/>
    <w:rsid w:val="00CE371A"/>
    <w:rsid w:val="00CF5602"/>
    <w:rsid w:val="00D36921"/>
    <w:rsid w:val="00D61A9E"/>
    <w:rsid w:val="00D74D32"/>
    <w:rsid w:val="00DA0124"/>
    <w:rsid w:val="00DE3958"/>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19639</Words>
  <Characters>117840</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Renata Parma</cp:lastModifiedBy>
  <cp:revision>6</cp:revision>
  <cp:lastPrinted>2024-12-02T11:27:00Z</cp:lastPrinted>
  <dcterms:created xsi:type="dcterms:W3CDTF">2024-12-02T10:07:00Z</dcterms:created>
  <dcterms:modified xsi:type="dcterms:W3CDTF">2024-12-02T11:27:00Z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